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4B" w:rsidRDefault="00495F4B" w:rsidP="00495F4B">
      <w:pPr>
        <w:pStyle w:val="Heading1"/>
        <w:tabs>
          <w:tab w:val="left" w:pos="284"/>
        </w:tabs>
        <w:rPr>
          <w:sz w:val="20"/>
        </w:rPr>
      </w:pPr>
      <w:r w:rsidRPr="00673146">
        <w:rPr>
          <w:sz w:val="20"/>
        </w:rPr>
        <w:t xml:space="preserve">Aprobat  </w:t>
      </w:r>
      <w:r>
        <w:rPr>
          <w:sz w:val="20"/>
        </w:rPr>
        <w:t xml:space="preserve">la Ședința Catedrei chirurgie </w:t>
      </w:r>
    </w:p>
    <w:p w:rsidR="00495F4B" w:rsidRPr="00673146" w:rsidRDefault="00495F4B" w:rsidP="00495F4B">
      <w:pPr>
        <w:pStyle w:val="Heading1"/>
        <w:tabs>
          <w:tab w:val="left" w:pos="284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OMF și implantologie orală „Arsenie Guțan”</w:t>
      </w:r>
    </w:p>
    <w:p w:rsidR="00495F4B" w:rsidRPr="00673146" w:rsidRDefault="00495F4B" w:rsidP="00495F4B">
      <w:pPr>
        <w:tabs>
          <w:tab w:val="left" w:pos="284"/>
        </w:tabs>
        <w:jc w:val="right"/>
        <w:rPr>
          <w:lang w:val="ro-RO"/>
        </w:rPr>
      </w:pPr>
      <w:r>
        <w:rPr>
          <w:lang w:val="ro-RO"/>
        </w:rPr>
        <w:t xml:space="preserve">                            dr.hab.șt</w:t>
      </w:r>
      <w:r w:rsidRPr="00673146">
        <w:rPr>
          <w:lang w:val="ro-RO"/>
        </w:rPr>
        <w:t>.</w:t>
      </w:r>
      <w:r>
        <w:rPr>
          <w:lang w:val="ro-RO"/>
        </w:rPr>
        <w:t>med</w:t>
      </w:r>
      <w:r w:rsidRPr="00673146">
        <w:rPr>
          <w:lang w:val="ro-RO"/>
        </w:rPr>
        <w:t xml:space="preserve">, </w:t>
      </w:r>
      <w:r>
        <w:rPr>
          <w:lang w:val="ro-RO"/>
        </w:rPr>
        <w:t xml:space="preserve">conf.univ.N.Chele </w:t>
      </w:r>
      <w:r w:rsidRPr="00673146">
        <w:rPr>
          <w:u w:val="single"/>
          <w:lang w:val="ro-RO"/>
        </w:rPr>
        <w:t>“</w:t>
      </w:r>
      <w:r>
        <w:rPr>
          <w:u w:val="single"/>
          <w:lang w:val="ro-RO"/>
        </w:rPr>
        <w:t>25</w:t>
      </w:r>
      <w:r w:rsidRPr="00673146">
        <w:rPr>
          <w:u w:val="single"/>
          <w:lang w:val="ro-RO"/>
        </w:rPr>
        <w:t xml:space="preserve">” </w:t>
      </w:r>
      <w:r w:rsidRPr="00673146">
        <w:rPr>
          <w:lang w:val="ro-RO"/>
        </w:rPr>
        <w:t xml:space="preserve">   _</w:t>
      </w:r>
      <w:r>
        <w:rPr>
          <w:lang w:val="ro-RO"/>
        </w:rPr>
        <w:t>08</w:t>
      </w:r>
      <w:r w:rsidRPr="00673146">
        <w:rPr>
          <w:lang w:val="ro-RO"/>
        </w:rPr>
        <w:t>_  20</w:t>
      </w:r>
      <w:r>
        <w:rPr>
          <w:lang w:val="ro-RO"/>
        </w:rPr>
        <w:t>20</w:t>
      </w:r>
    </w:p>
    <w:p w:rsidR="00495F4B" w:rsidRPr="00673146" w:rsidRDefault="00495F4B" w:rsidP="00495F4B">
      <w:pPr>
        <w:pStyle w:val="Heading2"/>
        <w:tabs>
          <w:tab w:val="left" w:pos="284"/>
        </w:tabs>
        <w:rPr>
          <w:b w:val="0"/>
          <w:sz w:val="24"/>
          <w:szCs w:val="24"/>
        </w:rPr>
      </w:pPr>
    </w:p>
    <w:p w:rsidR="00495F4B" w:rsidRPr="00BD3D31" w:rsidRDefault="00495F4B" w:rsidP="00495F4B">
      <w:pPr>
        <w:pStyle w:val="Heading2"/>
        <w:rPr>
          <w:szCs w:val="28"/>
        </w:rPr>
      </w:pPr>
      <w:r w:rsidRPr="00BD3D31">
        <w:rPr>
          <w:szCs w:val="28"/>
        </w:rPr>
        <w:t>O R  A  R U  L</w:t>
      </w:r>
    </w:p>
    <w:p w:rsidR="00495F4B" w:rsidRPr="00BD3D31" w:rsidRDefault="00495F4B" w:rsidP="00495F4B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Cs w:val="28"/>
        </w:rPr>
      </w:pPr>
      <w:r w:rsidRPr="00BD3D31">
        <w:rPr>
          <w:b/>
          <w:szCs w:val="28"/>
        </w:rPr>
        <w:t>Consultațiilor, recuperărilor și verificării lucrului individual</w:t>
      </w:r>
    </w:p>
    <w:p w:rsidR="00495F4B" w:rsidRPr="00BD3D31" w:rsidRDefault="00495F4B" w:rsidP="00495F4B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Cs w:val="28"/>
        </w:rPr>
      </w:pPr>
      <w:r w:rsidRPr="00BD3D31">
        <w:rPr>
          <w:b/>
          <w:szCs w:val="28"/>
        </w:rPr>
        <w:t xml:space="preserve">la chirurgia </w:t>
      </w:r>
      <w:r>
        <w:rPr>
          <w:b/>
          <w:szCs w:val="28"/>
        </w:rPr>
        <w:t xml:space="preserve">OMF </w:t>
      </w:r>
      <w:r w:rsidRPr="00BD3D31">
        <w:rPr>
          <w:b/>
          <w:szCs w:val="28"/>
        </w:rPr>
        <w:t>pentru studenţii Facultății de Stomatologie</w:t>
      </w:r>
    </w:p>
    <w:p w:rsidR="00495F4B" w:rsidRPr="00BD3D31" w:rsidRDefault="00495F4B" w:rsidP="00495F4B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Cs w:val="28"/>
        </w:rPr>
      </w:pPr>
      <w:r w:rsidRPr="00BD3D31">
        <w:rPr>
          <w:b/>
          <w:szCs w:val="28"/>
        </w:rPr>
        <w:t xml:space="preserve">  anul de studii 20</w:t>
      </w:r>
      <w:r>
        <w:rPr>
          <w:b/>
          <w:szCs w:val="28"/>
        </w:rPr>
        <w:t>20</w:t>
      </w:r>
      <w:r w:rsidRPr="00BD3D31">
        <w:rPr>
          <w:b/>
          <w:szCs w:val="28"/>
        </w:rPr>
        <w:t>-20</w:t>
      </w:r>
      <w:r>
        <w:rPr>
          <w:b/>
          <w:szCs w:val="28"/>
        </w:rPr>
        <w:t>21</w:t>
      </w:r>
      <w:r w:rsidRPr="00BD3D31">
        <w:rPr>
          <w:b/>
          <w:szCs w:val="28"/>
        </w:rPr>
        <w:t xml:space="preserve"> semestrul de </w:t>
      </w:r>
      <w:r>
        <w:rPr>
          <w:b/>
          <w:szCs w:val="28"/>
        </w:rPr>
        <w:t>Toamnă</w:t>
      </w:r>
    </w:p>
    <w:p w:rsidR="00495F4B" w:rsidRPr="00D20690" w:rsidRDefault="00495F4B" w:rsidP="00495F4B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0"/>
        </w:rPr>
      </w:pPr>
    </w:p>
    <w:p w:rsidR="00495F4B" w:rsidRDefault="00495F4B" w:rsidP="00495F4B">
      <w:pPr>
        <w:rPr>
          <w:lang w:val="en-US"/>
        </w:rPr>
      </w:pPr>
    </w:p>
    <w:p w:rsidR="00495F4B" w:rsidRPr="0080174F" w:rsidRDefault="00495F4B" w:rsidP="00495F4B">
      <w:pPr>
        <w:jc w:val="center"/>
        <w:rPr>
          <w:b/>
          <w:sz w:val="32"/>
          <w:szCs w:val="32"/>
          <w:lang w:val="en-US"/>
        </w:rPr>
      </w:pPr>
      <w:r w:rsidRPr="0080174F">
        <w:rPr>
          <w:b/>
          <w:sz w:val="32"/>
          <w:szCs w:val="32"/>
          <w:lang w:val="en-US"/>
        </w:rPr>
        <w:t>Pentru recuperarea absențelor la disciplinele Catedrei de chirurgie OMF este necesar să contactați cadrul didactic responsabil pentru seminarele din semestrul curent.</w:t>
      </w:r>
    </w:p>
    <w:p w:rsidR="00495F4B" w:rsidRDefault="00495F4B" w:rsidP="00495F4B">
      <w:pPr>
        <w:rPr>
          <w:lang w:val="en-US"/>
        </w:rPr>
      </w:pPr>
    </w:p>
    <w:p w:rsidR="00495F4B" w:rsidRDefault="00495F4B" w:rsidP="00495F4B">
      <w:pPr>
        <w:jc w:val="center"/>
        <w:rPr>
          <w:lang w:val="en-US"/>
        </w:rPr>
      </w:pPr>
      <w:r>
        <w:rPr>
          <w:lang w:val="en-US"/>
        </w:rPr>
        <w:t>PENTRU RECUPERAREA ABSENȚELOR ESTE OBLIGATORIE ACTIVAREA ABSENȚEI ÎN</w:t>
      </w:r>
    </w:p>
    <w:p w:rsidR="00495F4B" w:rsidRDefault="00495F4B" w:rsidP="00495F4B">
      <w:pPr>
        <w:jc w:val="center"/>
        <w:rPr>
          <w:lang w:val="en-US"/>
        </w:rPr>
      </w:pPr>
      <w:r>
        <w:rPr>
          <w:lang w:val="en-US"/>
        </w:rPr>
        <w:t xml:space="preserve"> SIMU DE CĂTRE DECANAT.</w:t>
      </w:r>
    </w:p>
    <w:p w:rsidR="00495F4B" w:rsidRDefault="00495F4B" w:rsidP="00495F4B">
      <w:pPr>
        <w:rPr>
          <w:b/>
          <w:i/>
          <w:sz w:val="28"/>
          <w:szCs w:val="28"/>
          <w:lang w:val="en-US"/>
        </w:rPr>
      </w:pPr>
    </w:p>
    <w:p w:rsidR="00495F4B" w:rsidRDefault="00495F4B" w:rsidP="00495F4B">
      <w:pPr>
        <w:rPr>
          <w:b/>
          <w:i/>
          <w:sz w:val="28"/>
          <w:szCs w:val="28"/>
          <w:lang w:val="en-US"/>
        </w:rPr>
      </w:pPr>
    </w:p>
    <w:p w:rsidR="00495F4B" w:rsidRDefault="00495F4B" w:rsidP="00495F4B">
      <w:pPr>
        <w:rPr>
          <w:lang w:val="en-US"/>
        </w:rPr>
      </w:pPr>
    </w:p>
    <w:p w:rsidR="00495F4B" w:rsidRPr="00696A2F" w:rsidRDefault="00495F4B" w:rsidP="0049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  <w:u w:val="single"/>
          <w:lang w:val="en-US"/>
        </w:rPr>
      </w:pPr>
      <w:r w:rsidRPr="00696A2F">
        <w:rPr>
          <w:b/>
          <w:sz w:val="32"/>
          <w:szCs w:val="32"/>
          <w:u w:val="single"/>
          <w:lang w:val="en-US"/>
        </w:rPr>
        <w:t>SCHEDULE</w:t>
      </w:r>
    </w:p>
    <w:p w:rsidR="00495F4B" w:rsidRPr="00BD3D31" w:rsidRDefault="00495F4B" w:rsidP="0049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en-US"/>
        </w:rPr>
      </w:pPr>
      <w:r w:rsidRPr="00BD3D31">
        <w:rPr>
          <w:b/>
          <w:sz w:val="28"/>
          <w:szCs w:val="28"/>
          <w:lang w:val="en-US"/>
        </w:rPr>
        <w:t>For consultations, recoveries, individual work checking</w:t>
      </w:r>
    </w:p>
    <w:p w:rsidR="00495F4B" w:rsidRPr="00BD3D31" w:rsidRDefault="00495F4B" w:rsidP="0049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en-US"/>
        </w:rPr>
      </w:pPr>
      <w:r w:rsidRPr="00BD3D31">
        <w:rPr>
          <w:b/>
          <w:sz w:val="28"/>
          <w:szCs w:val="28"/>
          <w:lang w:val="en-US"/>
        </w:rPr>
        <w:t>in OMF surgery for the Faculty of Dentistry students</w:t>
      </w:r>
    </w:p>
    <w:p w:rsidR="00495F4B" w:rsidRPr="00BD3D31" w:rsidRDefault="00495F4B" w:rsidP="0049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o-RO"/>
        </w:rPr>
      </w:pPr>
      <w:r w:rsidRPr="00BD3D31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en-US"/>
        </w:rPr>
        <w:t>20</w:t>
      </w:r>
      <w:r w:rsidRPr="00BD3D31">
        <w:rPr>
          <w:b/>
          <w:sz w:val="28"/>
          <w:szCs w:val="28"/>
          <w:lang w:val="en-US"/>
        </w:rPr>
        <w:t>-20</w:t>
      </w:r>
      <w:r>
        <w:rPr>
          <w:b/>
          <w:sz w:val="28"/>
          <w:szCs w:val="28"/>
          <w:lang w:val="en-US"/>
        </w:rPr>
        <w:t>21</w:t>
      </w:r>
      <w:r w:rsidRPr="00BD3D31">
        <w:rPr>
          <w:b/>
          <w:sz w:val="28"/>
          <w:szCs w:val="28"/>
          <w:lang w:val="en-US"/>
        </w:rPr>
        <w:t xml:space="preserve">  year of study</w:t>
      </w:r>
      <w:r w:rsidRPr="00BD3D31">
        <w:rPr>
          <w:b/>
          <w:sz w:val="28"/>
          <w:szCs w:val="28"/>
          <w:lang w:val="ro-RO"/>
        </w:rPr>
        <w:t xml:space="preserve">, </w:t>
      </w:r>
      <w:r>
        <w:rPr>
          <w:b/>
          <w:sz w:val="28"/>
          <w:szCs w:val="28"/>
          <w:lang w:val="ro-RO"/>
        </w:rPr>
        <w:t>Autumn</w:t>
      </w:r>
      <w:r w:rsidRPr="00BD3D31">
        <w:rPr>
          <w:b/>
          <w:sz w:val="28"/>
          <w:szCs w:val="28"/>
          <w:lang w:val="ro-RO"/>
        </w:rPr>
        <w:t xml:space="preserve"> semester</w:t>
      </w:r>
    </w:p>
    <w:p w:rsidR="00495F4B" w:rsidRPr="00D20690" w:rsidRDefault="00495F4B" w:rsidP="00495F4B">
      <w:pPr>
        <w:jc w:val="center"/>
        <w:rPr>
          <w:b/>
          <w:lang w:val="en-US"/>
        </w:rPr>
      </w:pPr>
    </w:p>
    <w:p w:rsidR="00495F4B" w:rsidRPr="00D20690" w:rsidRDefault="00495F4B" w:rsidP="00495F4B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0"/>
        </w:rPr>
      </w:pPr>
    </w:p>
    <w:p w:rsidR="00495F4B" w:rsidRDefault="00495F4B" w:rsidP="00495F4B">
      <w:pPr>
        <w:rPr>
          <w:lang w:val="en-US"/>
        </w:rPr>
      </w:pPr>
    </w:p>
    <w:p w:rsidR="00495F4B" w:rsidRDefault="00495F4B" w:rsidP="00495F4B">
      <w:pPr>
        <w:widowControl w:val="0"/>
        <w:jc w:val="center"/>
        <w:rPr>
          <w:b/>
          <w:lang w:val="en-US"/>
        </w:rPr>
      </w:pPr>
    </w:p>
    <w:p w:rsidR="00495F4B" w:rsidRPr="0080174F" w:rsidRDefault="00495F4B" w:rsidP="00495F4B">
      <w:pPr>
        <w:widowControl w:val="0"/>
        <w:jc w:val="center"/>
        <w:rPr>
          <w:b/>
          <w:sz w:val="28"/>
          <w:szCs w:val="28"/>
          <w:lang w:val="en-US"/>
        </w:rPr>
      </w:pPr>
      <w:r w:rsidRPr="0080174F">
        <w:rPr>
          <w:b/>
          <w:sz w:val="28"/>
          <w:szCs w:val="28"/>
          <w:lang w:val="en-US"/>
        </w:rPr>
        <w:t>To recover absences in the disciplines of the OMF surgery Department it is necessary to contact the teacher responsible for the seminars of the current semester.</w:t>
      </w:r>
    </w:p>
    <w:p w:rsidR="00495F4B" w:rsidRDefault="00495F4B" w:rsidP="00495F4B">
      <w:pPr>
        <w:widowControl w:val="0"/>
        <w:jc w:val="center"/>
        <w:rPr>
          <w:b/>
          <w:lang w:val="en-US"/>
        </w:rPr>
      </w:pPr>
    </w:p>
    <w:p w:rsidR="00495F4B" w:rsidRPr="0080174F" w:rsidRDefault="00495F4B" w:rsidP="00495F4B">
      <w:pPr>
        <w:widowControl w:val="0"/>
        <w:jc w:val="center"/>
        <w:rPr>
          <w:lang w:val="en-US"/>
        </w:rPr>
      </w:pPr>
      <w:r w:rsidRPr="0080174F">
        <w:rPr>
          <w:lang w:val="en-US"/>
        </w:rPr>
        <w:t>FOR THE RECOVERY OF ABSENCS IT IS COMPULSORY TO ACTIVATE THE</w:t>
      </w:r>
    </w:p>
    <w:p w:rsidR="00495F4B" w:rsidRPr="0080174F" w:rsidRDefault="00495F4B" w:rsidP="00495F4B">
      <w:pPr>
        <w:widowControl w:val="0"/>
        <w:jc w:val="center"/>
        <w:rPr>
          <w:lang w:val="en-US"/>
        </w:rPr>
      </w:pPr>
      <w:r w:rsidRPr="0080174F">
        <w:rPr>
          <w:lang w:val="en-US"/>
        </w:rPr>
        <w:t>ABSENCE IN THE  SIMU BY THE DECANATE.</w:t>
      </w:r>
    </w:p>
    <w:p w:rsidR="00495F4B" w:rsidRDefault="00495F4B" w:rsidP="00495F4B">
      <w:pPr>
        <w:widowControl w:val="0"/>
        <w:ind w:left="567"/>
        <w:rPr>
          <w:b/>
          <w:i/>
          <w:sz w:val="24"/>
          <w:lang w:val="en-US"/>
        </w:rPr>
      </w:pPr>
    </w:p>
    <w:p w:rsidR="00495F4B" w:rsidRDefault="00495F4B" w:rsidP="00495F4B">
      <w:pPr>
        <w:widowControl w:val="0"/>
        <w:ind w:left="567"/>
        <w:rPr>
          <w:b/>
          <w:i/>
          <w:sz w:val="24"/>
          <w:lang w:val="en-US"/>
        </w:rPr>
      </w:pPr>
    </w:p>
    <w:p w:rsidR="00495F4B" w:rsidRDefault="00495F4B" w:rsidP="00495F4B">
      <w:pPr>
        <w:widowControl w:val="0"/>
        <w:ind w:left="567"/>
        <w:rPr>
          <w:b/>
          <w:i/>
          <w:sz w:val="24"/>
          <w:lang w:val="ro-RO"/>
        </w:rPr>
      </w:pPr>
    </w:p>
    <w:p w:rsidR="00495F4B" w:rsidRDefault="00495F4B" w:rsidP="00495F4B">
      <w:pPr>
        <w:widowControl w:val="0"/>
        <w:ind w:left="567"/>
        <w:rPr>
          <w:b/>
          <w:i/>
          <w:sz w:val="24"/>
          <w:lang w:val="ro-RO"/>
        </w:rPr>
      </w:pPr>
    </w:p>
    <w:p w:rsidR="00495F4B" w:rsidRDefault="00495F4B" w:rsidP="00495F4B">
      <w:pPr>
        <w:widowControl w:val="0"/>
        <w:ind w:left="567"/>
        <w:rPr>
          <w:b/>
          <w:i/>
          <w:sz w:val="24"/>
          <w:lang w:val="ro-RO"/>
        </w:rPr>
      </w:pPr>
    </w:p>
    <w:p w:rsidR="00495F4B" w:rsidRDefault="00495F4B" w:rsidP="00495F4B">
      <w:pPr>
        <w:widowControl w:val="0"/>
        <w:ind w:left="567"/>
        <w:rPr>
          <w:b/>
          <w:i/>
          <w:sz w:val="24"/>
          <w:lang w:val="ro-RO"/>
        </w:rPr>
      </w:pPr>
    </w:p>
    <w:p w:rsidR="00495F4B" w:rsidRPr="00B25B3B" w:rsidRDefault="00495F4B" w:rsidP="00495F4B">
      <w:pPr>
        <w:widowControl w:val="0"/>
        <w:ind w:left="567"/>
        <w:rPr>
          <w:b/>
          <w:i/>
          <w:sz w:val="24"/>
          <w:lang w:val="en-US"/>
        </w:rPr>
      </w:pPr>
      <w:r>
        <w:rPr>
          <w:b/>
          <w:i/>
          <w:sz w:val="24"/>
          <w:lang w:val="ro-RO"/>
        </w:rPr>
        <w:t>Șef studii</w:t>
      </w:r>
      <w:r w:rsidRPr="00B25B3B">
        <w:rPr>
          <w:b/>
          <w:i/>
          <w:sz w:val="24"/>
          <w:lang w:val="en-US"/>
        </w:rPr>
        <w:t xml:space="preserve">, </w:t>
      </w:r>
      <w:bookmarkStart w:id="0" w:name="_GoBack"/>
      <w:bookmarkEnd w:id="0"/>
    </w:p>
    <w:p w:rsidR="00495F4B" w:rsidRPr="00C0209F" w:rsidRDefault="00495F4B" w:rsidP="00495F4B">
      <w:pPr>
        <w:widowControl w:val="0"/>
        <w:ind w:left="567"/>
        <w:rPr>
          <w:lang w:val="en-US"/>
        </w:rPr>
      </w:pPr>
      <w:r w:rsidRPr="00B25B3B">
        <w:rPr>
          <w:b/>
          <w:i/>
          <w:sz w:val="24"/>
          <w:lang w:val="en-US"/>
        </w:rPr>
        <w:t>asistent</w:t>
      </w:r>
      <w:r>
        <w:rPr>
          <w:b/>
          <w:i/>
          <w:sz w:val="24"/>
          <w:lang w:val="en-US"/>
        </w:rPr>
        <w:t xml:space="preserve"> </w:t>
      </w:r>
      <w:r w:rsidRPr="00B25B3B">
        <w:rPr>
          <w:b/>
          <w:i/>
          <w:sz w:val="24"/>
          <w:lang w:val="en-US"/>
        </w:rPr>
        <w:t>universitar</w:t>
      </w:r>
      <w:r w:rsidRPr="00B25B3B">
        <w:rPr>
          <w:b/>
          <w:i/>
          <w:sz w:val="24"/>
          <w:lang w:val="en-US"/>
        </w:rPr>
        <w:tab/>
      </w:r>
      <w:r w:rsidRPr="00B25B3B">
        <w:rPr>
          <w:b/>
          <w:i/>
          <w:sz w:val="24"/>
          <w:lang w:val="en-US"/>
        </w:rPr>
        <w:tab/>
      </w:r>
      <w:r w:rsidRPr="00B25B3B">
        <w:rPr>
          <w:b/>
          <w:i/>
          <w:sz w:val="24"/>
          <w:lang w:val="en-US"/>
        </w:rPr>
        <w:tab/>
      </w:r>
      <w:r w:rsidRPr="00B25B3B">
        <w:rPr>
          <w:b/>
          <w:i/>
          <w:sz w:val="24"/>
          <w:lang w:val="en-US"/>
        </w:rPr>
        <w:tab/>
      </w:r>
      <w:r w:rsidRPr="00B25B3B">
        <w:rPr>
          <w:b/>
          <w:i/>
          <w:sz w:val="24"/>
          <w:lang w:val="en-US"/>
        </w:rPr>
        <w:tab/>
      </w:r>
      <w:r>
        <w:rPr>
          <w:b/>
          <w:i/>
          <w:sz w:val="24"/>
          <w:lang w:val="en-US"/>
        </w:rPr>
        <w:t xml:space="preserve">                      Motelica Gabriela</w:t>
      </w:r>
    </w:p>
    <w:p w:rsidR="00B25EC1" w:rsidRDefault="00B25EC1"/>
    <w:sectPr w:rsidR="00B25EC1" w:rsidSect="00F33850">
      <w:headerReference w:type="default" r:id="rId4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7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420"/>
      <w:gridCol w:w="5744"/>
      <w:gridCol w:w="855"/>
      <w:gridCol w:w="1351"/>
    </w:tblGrid>
    <w:tr w:rsidR="00B25B3B" w:rsidTr="00BD3D31">
      <w:trPr>
        <w:trHeight w:val="137"/>
      </w:trPr>
      <w:tc>
        <w:tcPr>
          <w:tcW w:w="1420" w:type="dxa"/>
          <w:vMerge w:val="restart"/>
        </w:tcPr>
        <w:p w:rsidR="00B25B3B" w:rsidRPr="0026766D" w:rsidRDefault="00495F4B" w:rsidP="00C65562">
          <w:pPr>
            <w:ind w:right="360"/>
            <w:rPr>
              <w:lang w:val="en-US"/>
            </w:rPr>
          </w:pPr>
        </w:p>
        <w:p w:rsidR="00B25B3B" w:rsidRPr="009D3169" w:rsidRDefault="00495F4B" w:rsidP="00C65562">
          <w:pPr>
            <w:jc w:val="center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52450" cy="617375"/>
                <wp:effectExtent l="0" t="0" r="0" b="0"/>
                <wp:docPr id="2" name="Imagine 3" descr="logou 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 usmf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523" cy="627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4" w:type="dxa"/>
          <w:vMerge w:val="restart"/>
        </w:tcPr>
        <w:p w:rsidR="00B25B3B" w:rsidRPr="0026766D" w:rsidRDefault="00495F4B" w:rsidP="00C65562">
          <w:pPr>
            <w:rPr>
              <w:b/>
              <w:lang w:val="es-ES"/>
            </w:rPr>
          </w:pPr>
        </w:p>
        <w:p w:rsidR="00B25B3B" w:rsidRPr="009232F5" w:rsidRDefault="00495F4B" w:rsidP="00C65562">
          <w:pPr>
            <w:pStyle w:val="Heading2"/>
            <w:keepNext w:val="0"/>
            <w:widowControl w:val="0"/>
            <w:rPr>
              <w:caps/>
              <w:sz w:val="20"/>
            </w:rPr>
          </w:pPr>
          <w:r w:rsidRPr="009232F5">
            <w:rPr>
              <w:sz w:val="20"/>
            </w:rPr>
            <w:t xml:space="preserve">Catedrade </w:t>
          </w:r>
          <w:r>
            <w:rPr>
              <w:sz w:val="20"/>
            </w:rPr>
            <w:t>chirurgie oro-maxilo-facială și implantologie or</w:t>
          </w:r>
          <w:r>
            <w:rPr>
              <w:sz w:val="20"/>
            </w:rPr>
            <w:t>ală „Arsenie Guțan”</w:t>
          </w:r>
        </w:p>
        <w:p w:rsidR="00B25B3B" w:rsidRDefault="00495F4B" w:rsidP="00C65562">
          <w:pPr>
            <w:pStyle w:val="BlockText"/>
            <w:ind w:left="0" w:right="74"/>
            <w:rPr>
              <w:sz w:val="24"/>
            </w:rPr>
          </w:pPr>
        </w:p>
        <w:p w:rsidR="00B25B3B" w:rsidRPr="00B25B3B" w:rsidRDefault="00495F4B" w:rsidP="00B25B3B">
          <w:pPr>
            <w:pStyle w:val="BlockText"/>
            <w:ind w:left="0" w:right="74"/>
            <w:rPr>
              <w:b/>
              <w:szCs w:val="28"/>
            </w:rPr>
          </w:pPr>
          <w:r w:rsidRPr="00B25B3B">
            <w:rPr>
              <w:b/>
              <w:szCs w:val="28"/>
            </w:rPr>
            <w:t>Orarul recuperării restanțelor</w:t>
          </w:r>
        </w:p>
      </w:tc>
      <w:tc>
        <w:tcPr>
          <w:tcW w:w="855" w:type="dxa"/>
          <w:vAlign w:val="center"/>
        </w:tcPr>
        <w:p w:rsidR="00B25B3B" w:rsidRPr="0026766D" w:rsidRDefault="00495F4B" w:rsidP="00C65562">
          <w:pPr>
            <w:spacing w:before="40" w:after="40"/>
            <w:jc w:val="center"/>
            <w:rPr>
              <w:b/>
              <w:lang w:val="en-US"/>
            </w:rPr>
          </w:pPr>
          <w:r w:rsidRPr="0026766D">
            <w:rPr>
              <w:b/>
              <w:lang w:val="en-US"/>
            </w:rPr>
            <w:t>RED.:</w:t>
          </w:r>
        </w:p>
      </w:tc>
      <w:tc>
        <w:tcPr>
          <w:tcW w:w="1351" w:type="dxa"/>
          <w:vAlign w:val="center"/>
        </w:tcPr>
        <w:p w:rsidR="00B25B3B" w:rsidRPr="0026766D" w:rsidRDefault="00495F4B" w:rsidP="00C65562">
          <w:pPr>
            <w:spacing w:before="40" w:after="4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04</w:t>
          </w:r>
        </w:p>
      </w:tc>
    </w:tr>
    <w:tr w:rsidR="00B25B3B" w:rsidTr="00BD3D31">
      <w:trPr>
        <w:trHeight w:val="262"/>
      </w:trPr>
      <w:tc>
        <w:tcPr>
          <w:tcW w:w="1420" w:type="dxa"/>
          <w:vMerge/>
        </w:tcPr>
        <w:p w:rsidR="00B25B3B" w:rsidRDefault="00495F4B" w:rsidP="00C65562"/>
      </w:tc>
      <w:tc>
        <w:tcPr>
          <w:tcW w:w="5744" w:type="dxa"/>
          <w:vMerge/>
        </w:tcPr>
        <w:p w:rsidR="00B25B3B" w:rsidRPr="0026766D" w:rsidRDefault="00495F4B" w:rsidP="00C65562">
          <w:pPr>
            <w:rPr>
              <w:b/>
            </w:rPr>
          </w:pPr>
        </w:p>
      </w:tc>
      <w:tc>
        <w:tcPr>
          <w:tcW w:w="855" w:type="dxa"/>
          <w:vAlign w:val="center"/>
        </w:tcPr>
        <w:p w:rsidR="00B25B3B" w:rsidRPr="0026766D" w:rsidRDefault="00495F4B" w:rsidP="00C65562">
          <w:pPr>
            <w:spacing w:before="40" w:after="40"/>
            <w:jc w:val="center"/>
            <w:rPr>
              <w:b/>
              <w:lang w:val="en-US"/>
            </w:rPr>
          </w:pPr>
          <w:r w:rsidRPr="0026766D">
            <w:rPr>
              <w:b/>
              <w:lang w:val="en-US"/>
            </w:rPr>
            <w:t>DATA:</w:t>
          </w:r>
        </w:p>
      </w:tc>
      <w:tc>
        <w:tcPr>
          <w:tcW w:w="1351" w:type="dxa"/>
          <w:vAlign w:val="center"/>
        </w:tcPr>
        <w:p w:rsidR="00B25B3B" w:rsidRPr="0026766D" w:rsidRDefault="00495F4B" w:rsidP="00B25B3B">
          <w:pPr>
            <w:spacing w:before="40" w:after="4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21</w:t>
          </w:r>
          <w:r w:rsidRPr="0026766D">
            <w:rPr>
              <w:b/>
              <w:lang w:val="en-US"/>
            </w:rPr>
            <w:t>.0</w:t>
          </w:r>
          <w:r>
            <w:rPr>
              <w:b/>
              <w:lang w:val="en-US"/>
            </w:rPr>
            <w:t>1</w:t>
          </w:r>
          <w:r w:rsidRPr="0026766D">
            <w:rPr>
              <w:b/>
              <w:lang w:val="en-US"/>
            </w:rPr>
            <w:t>.20</w:t>
          </w:r>
          <w:r>
            <w:rPr>
              <w:b/>
              <w:lang w:val="en-US"/>
            </w:rPr>
            <w:t>16</w:t>
          </w:r>
        </w:p>
      </w:tc>
    </w:tr>
    <w:tr w:rsidR="00B25B3B" w:rsidTr="00BD3D31">
      <w:trPr>
        <w:trHeight w:val="543"/>
      </w:trPr>
      <w:tc>
        <w:tcPr>
          <w:tcW w:w="1420" w:type="dxa"/>
          <w:vMerge/>
        </w:tcPr>
        <w:p w:rsidR="00B25B3B" w:rsidRDefault="00495F4B" w:rsidP="00C65562"/>
      </w:tc>
      <w:tc>
        <w:tcPr>
          <w:tcW w:w="5744" w:type="dxa"/>
          <w:vMerge/>
        </w:tcPr>
        <w:p w:rsidR="00B25B3B" w:rsidRPr="0026766D" w:rsidRDefault="00495F4B" w:rsidP="00C65562">
          <w:pPr>
            <w:rPr>
              <w:b/>
            </w:rPr>
          </w:pPr>
        </w:p>
      </w:tc>
      <w:tc>
        <w:tcPr>
          <w:tcW w:w="2206" w:type="dxa"/>
          <w:gridSpan w:val="2"/>
        </w:tcPr>
        <w:p w:rsidR="00B25B3B" w:rsidRPr="0026766D" w:rsidRDefault="00495F4B" w:rsidP="00C65562">
          <w:pPr>
            <w:spacing w:line="480" w:lineRule="auto"/>
            <w:jc w:val="center"/>
            <w:rPr>
              <w:b/>
              <w:sz w:val="8"/>
              <w:lang w:val="en-US"/>
            </w:rPr>
          </w:pPr>
        </w:p>
        <w:p w:rsidR="00B25B3B" w:rsidRPr="0026766D" w:rsidRDefault="00495F4B" w:rsidP="00C65562">
          <w:pPr>
            <w:spacing w:line="480" w:lineRule="auto"/>
            <w:jc w:val="center"/>
            <w:rPr>
              <w:b/>
              <w:lang w:val="en-US"/>
            </w:rPr>
          </w:pPr>
          <w:r w:rsidRPr="0026766D">
            <w:rPr>
              <w:b/>
              <w:lang w:val="en-US"/>
            </w:rPr>
            <w:t xml:space="preserve">Pag. </w:t>
          </w:r>
          <w:r w:rsidRPr="0026766D">
            <w:rPr>
              <w:rStyle w:val="PageNumber"/>
              <w:b/>
            </w:rPr>
            <w:fldChar w:fldCharType="begin"/>
          </w:r>
          <w:r w:rsidRPr="0026766D">
            <w:rPr>
              <w:rStyle w:val="PageNumber"/>
              <w:b/>
            </w:rPr>
            <w:instrText xml:space="preserve"> PAGE </w:instrText>
          </w:r>
          <w:r w:rsidRPr="0026766D">
            <w:rPr>
              <w:rStyle w:val="PageNumber"/>
              <w:b/>
            </w:rPr>
            <w:fldChar w:fldCharType="separate"/>
          </w:r>
          <w:r>
            <w:rPr>
              <w:rStyle w:val="PageNumber"/>
              <w:b/>
              <w:noProof/>
            </w:rPr>
            <w:t>1</w:t>
          </w:r>
          <w:r w:rsidRPr="0026766D">
            <w:rPr>
              <w:rStyle w:val="PageNumber"/>
              <w:b/>
            </w:rPr>
            <w:fldChar w:fldCharType="end"/>
          </w:r>
          <w:r w:rsidRPr="0026766D">
            <w:rPr>
              <w:rStyle w:val="PageNumber"/>
              <w:b/>
              <w:lang w:val="en-US"/>
            </w:rPr>
            <w:t xml:space="preserve">/ </w:t>
          </w:r>
          <w:r w:rsidRPr="0026766D">
            <w:rPr>
              <w:rStyle w:val="PageNumber"/>
              <w:b/>
            </w:rPr>
            <w:fldChar w:fldCharType="begin"/>
          </w:r>
          <w:r w:rsidRPr="0026766D">
            <w:rPr>
              <w:rStyle w:val="PageNumber"/>
              <w:b/>
            </w:rPr>
            <w:instrText xml:space="preserve"> NUMPAGES </w:instrText>
          </w:r>
          <w:r w:rsidRPr="0026766D">
            <w:rPr>
              <w:rStyle w:val="PageNumber"/>
              <w:b/>
            </w:rPr>
            <w:fldChar w:fldCharType="separate"/>
          </w:r>
          <w:r>
            <w:rPr>
              <w:rStyle w:val="PageNumber"/>
              <w:b/>
              <w:noProof/>
            </w:rPr>
            <w:t>1</w:t>
          </w:r>
          <w:r w:rsidRPr="0026766D">
            <w:rPr>
              <w:rStyle w:val="PageNumber"/>
              <w:b/>
            </w:rPr>
            <w:fldChar w:fldCharType="end"/>
          </w:r>
        </w:p>
      </w:tc>
    </w:tr>
  </w:tbl>
  <w:p w:rsidR="00B25B3B" w:rsidRDefault="00495F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95F4B"/>
    <w:rsid w:val="00495F4B"/>
    <w:rsid w:val="00B2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95F4B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495F4B"/>
    <w:pPr>
      <w:keepNext/>
      <w:jc w:val="center"/>
      <w:outlineLvl w:val="1"/>
    </w:pPr>
    <w:rPr>
      <w:b/>
      <w:sz w:val="28"/>
      <w:u w:val="sing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F4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495F4B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paragraph" w:styleId="BodyText">
    <w:name w:val="Body Text"/>
    <w:basedOn w:val="Normal"/>
    <w:link w:val="BodyTextChar"/>
    <w:rsid w:val="00495F4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495F4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iPriority w:val="99"/>
    <w:unhideWhenUsed/>
    <w:rsid w:val="00495F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F4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lockText">
    <w:name w:val="Block Text"/>
    <w:basedOn w:val="Normal"/>
    <w:rsid w:val="00495F4B"/>
    <w:pPr>
      <w:ind w:left="1134" w:right="1132"/>
      <w:jc w:val="center"/>
    </w:pPr>
    <w:rPr>
      <w:sz w:val="28"/>
      <w:lang w:val="ro-RO"/>
    </w:rPr>
  </w:style>
  <w:style w:type="character" w:styleId="PageNumber">
    <w:name w:val="page number"/>
    <w:basedOn w:val="DefaultParagraphFont"/>
    <w:rsid w:val="00495F4B"/>
  </w:style>
  <w:style w:type="paragraph" w:styleId="BalloonText">
    <w:name w:val="Balloon Text"/>
    <w:basedOn w:val="Normal"/>
    <w:link w:val="BalloonTextChar"/>
    <w:uiPriority w:val="99"/>
    <w:semiHidden/>
    <w:unhideWhenUsed/>
    <w:rsid w:val="00495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4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</cp:revision>
  <cp:lastPrinted>2020-09-11T05:59:00Z</cp:lastPrinted>
  <dcterms:created xsi:type="dcterms:W3CDTF">2020-09-11T05:59:00Z</dcterms:created>
  <dcterms:modified xsi:type="dcterms:W3CDTF">2020-09-11T06:02:00Z</dcterms:modified>
</cp:coreProperties>
</file>