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16" w:rsidRPr="00832516" w:rsidRDefault="00832516" w:rsidP="00F86FA4">
      <w:pPr>
        <w:jc w:val="center"/>
        <w:rPr>
          <w:b/>
          <w:caps/>
          <w:sz w:val="30"/>
          <w:szCs w:val="32"/>
          <w:lang w:val="ro-RO"/>
        </w:rPr>
      </w:pPr>
      <w:r w:rsidRPr="00832516">
        <w:rPr>
          <w:b/>
          <w:caps/>
          <w:sz w:val="30"/>
          <w:szCs w:val="32"/>
          <w:lang w:val="ro-RO"/>
        </w:rPr>
        <w:t xml:space="preserve">FACULTY OF </w:t>
      </w:r>
      <w:r>
        <w:rPr>
          <w:b/>
          <w:caps/>
          <w:sz w:val="30"/>
          <w:szCs w:val="32"/>
          <w:lang w:val="ro-RO"/>
        </w:rPr>
        <w:t xml:space="preserve">DENTISTRY </w:t>
      </w:r>
    </w:p>
    <w:p w:rsidR="00832516" w:rsidRPr="00832516" w:rsidRDefault="00832516" w:rsidP="00F86FA4">
      <w:pPr>
        <w:jc w:val="center"/>
        <w:rPr>
          <w:b/>
          <w:caps/>
          <w:sz w:val="30"/>
          <w:szCs w:val="32"/>
          <w:lang w:val="ro-RO"/>
        </w:rPr>
      </w:pPr>
      <w:r w:rsidRPr="00832516">
        <w:rPr>
          <w:b/>
          <w:caps/>
          <w:sz w:val="30"/>
          <w:szCs w:val="32"/>
          <w:lang w:val="ro-RO"/>
        </w:rPr>
        <w:t>SYLLABUS</w:t>
      </w:r>
    </w:p>
    <w:p w:rsidR="00832516" w:rsidRPr="00832516" w:rsidRDefault="00832516" w:rsidP="00F86FA4">
      <w:pPr>
        <w:jc w:val="center"/>
        <w:rPr>
          <w:b/>
          <w:caps/>
          <w:sz w:val="30"/>
          <w:szCs w:val="32"/>
          <w:lang w:val="ro-RO"/>
        </w:rPr>
      </w:pPr>
      <w:r w:rsidRPr="00832516">
        <w:rPr>
          <w:b/>
          <w:caps/>
          <w:sz w:val="30"/>
          <w:szCs w:val="32"/>
          <w:lang w:val="ro-RO"/>
        </w:rPr>
        <w:t xml:space="preserve">0911.1 DENTISTRY </w:t>
      </w:r>
    </w:p>
    <w:p w:rsidR="00186B33" w:rsidRPr="00F86FA4" w:rsidRDefault="00832516" w:rsidP="00F86FA4">
      <w:pPr>
        <w:jc w:val="center"/>
        <w:rPr>
          <w:b/>
          <w:caps/>
          <w:sz w:val="30"/>
          <w:szCs w:val="32"/>
          <w:lang w:val="ro-RO"/>
        </w:rPr>
      </w:pPr>
      <w:r>
        <w:rPr>
          <w:b/>
          <w:caps/>
          <w:sz w:val="30"/>
          <w:szCs w:val="32"/>
          <w:lang w:val="ro-RO"/>
        </w:rPr>
        <w:t xml:space="preserve">DEPARTMENT OF ORAL AND MAXILLOFACIAL SURGERY AND ORAL IMPLANTOLOGY </w:t>
      </w:r>
      <w:r w:rsidR="007172C3" w:rsidRPr="007172C3">
        <w:rPr>
          <w:b/>
          <w:i/>
          <w:caps/>
          <w:sz w:val="30"/>
          <w:szCs w:val="32"/>
          <w:lang w:val="ro-RO"/>
        </w:rPr>
        <w:t>Arsenie guțan</w:t>
      </w:r>
    </w:p>
    <w:p w:rsidR="00186B33" w:rsidRDefault="00186B33" w:rsidP="005A0A7C">
      <w:pPr>
        <w:jc w:val="center"/>
        <w:rPr>
          <w:b/>
          <w:caps/>
          <w:color w:val="7030A0"/>
          <w:sz w:val="28"/>
          <w:szCs w:val="32"/>
          <w:lang w:val="ro-RO"/>
        </w:rPr>
      </w:pPr>
    </w:p>
    <w:p w:rsidR="00186B33" w:rsidRDefault="00186B33" w:rsidP="005A0A7C">
      <w:pPr>
        <w:jc w:val="center"/>
        <w:rPr>
          <w:b/>
          <w:caps/>
          <w:color w:val="7030A0"/>
          <w:sz w:val="28"/>
          <w:szCs w:val="32"/>
          <w:lang w:val="ro-RO"/>
        </w:rPr>
      </w:pPr>
    </w:p>
    <w:p w:rsidR="00186B33" w:rsidRDefault="00186B33" w:rsidP="005A0A7C">
      <w:pPr>
        <w:jc w:val="center"/>
        <w:rPr>
          <w:b/>
          <w:caps/>
          <w:color w:val="7030A0"/>
          <w:sz w:val="28"/>
          <w:szCs w:val="32"/>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186B33" w:rsidRPr="00305D98" w:rsidTr="007172C3">
        <w:tc>
          <w:tcPr>
            <w:tcW w:w="5245" w:type="dxa"/>
            <w:tcBorders>
              <w:top w:val="nil"/>
              <w:left w:val="nil"/>
              <w:bottom w:val="nil"/>
              <w:right w:val="nil"/>
            </w:tcBorders>
          </w:tcPr>
          <w:p w:rsidR="00186B33" w:rsidRPr="00305D98" w:rsidRDefault="00186B33" w:rsidP="007172C3">
            <w:pPr>
              <w:pStyle w:val="2"/>
              <w:spacing w:line="240" w:lineRule="auto"/>
              <w:rPr>
                <w:b w:val="0"/>
                <w:sz w:val="24"/>
              </w:rPr>
            </w:pPr>
            <w:r w:rsidRPr="00305D98">
              <w:rPr>
                <w:b w:val="0"/>
                <w:sz w:val="24"/>
              </w:rPr>
              <w:t>APPROVED</w:t>
            </w:r>
          </w:p>
          <w:p w:rsidR="00186B33" w:rsidRPr="00305D98" w:rsidRDefault="00186B33" w:rsidP="007172C3">
            <w:pPr>
              <w:jc w:val="center"/>
              <w:rPr>
                <w:lang w:val="ro-RO"/>
              </w:rPr>
            </w:pPr>
            <w:r w:rsidRPr="00305D98">
              <w:rPr>
                <w:lang w:val="ro-RO"/>
              </w:rPr>
              <w:t xml:space="preserve">at the meeting of </w:t>
            </w:r>
            <w:r>
              <w:rPr>
                <w:lang w:val="ro-RO"/>
              </w:rPr>
              <w:t xml:space="preserve">the </w:t>
            </w:r>
            <w:r w:rsidRPr="000B6979">
              <w:rPr>
                <w:lang w:val="en-US"/>
              </w:rPr>
              <w:t xml:space="preserve">Committee </w:t>
            </w:r>
            <w:r w:rsidRPr="00305D98">
              <w:rPr>
                <w:lang w:val="ro-RO"/>
              </w:rPr>
              <w:t>for Quality Assurance and Curriculum</w:t>
            </w:r>
            <w:r>
              <w:rPr>
                <w:lang w:val="ro-RO"/>
              </w:rPr>
              <w:t xml:space="preserve"> Evaluation, Faculty of Dentistry</w:t>
            </w:r>
          </w:p>
          <w:p w:rsidR="00186B33" w:rsidRPr="00305D98" w:rsidRDefault="00186B33" w:rsidP="007172C3">
            <w:pPr>
              <w:jc w:val="center"/>
              <w:rPr>
                <w:lang w:val="ro-RO"/>
              </w:rPr>
            </w:pPr>
            <w:r w:rsidRPr="00305D98">
              <w:rPr>
                <w:lang w:val="ro-RO"/>
              </w:rPr>
              <w:t>Minutes no. ___ from _________________</w:t>
            </w:r>
          </w:p>
          <w:p w:rsidR="00186B33" w:rsidRPr="00305D98" w:rsidRDefault="00186B33" w:rsidP="007172C3">
            <w:pPr>
              <w:jc w:val="center"/>
              <w:rPr>
                <w:lang w:val="ro-RO"/>
              </w:rPr>
            </w:pPr>
          </w:p>
          <w:p w:rsidR="00186B33" w:rsidRPr="00305D98" w:rsidRDefault="00186B33" w:rsidP="007172C3">
            <w:pPr>
              <w:jc w:val="center"/>
              <w:rPr>
                <w:lang w:val="ro-RO"/>
              </w:rPr>
            </w:pPr>
            <w:r w:rsidRPr="00895870">
              <w:rPr>
                <w:lang w:val="ro-RO"/>
              </w:rPr>
              <w:t>Chair</w:t>
            </w:r>
            <w:r w:rsidR="00F86FA4" w:rsidRPr="00895870">
              <w:rPr>
                <w:lang w:val="ro-RO"/>
              </w:rPr>
              <w:t>wo</w:t>
            </w:r>
            <w:r w:rsidRPr="00895870">
              <w:rPr>
                <w:lang w:val="ro-RO"/>
              </w:rPr>
              <w:t>man</w:t>
            </w:r>
            <w:r w:rsidRPr="00305D98">
              <w:rPr>
                <w:lang w:val="ro-RO"/>
              </w:rPr>
              <w:t xml:space="preserve"> of the </w:t>
            </w:r>
            <w:r w:rsidRPr="000B6979">
              <w:rPr>
                <w:lang w:val="en-US"/>
              </w:rPr>
              <w:t>Committee</w:t>
            </w:r>
            <w:r w:rsidR="00895870">
              <w:rPr>
                <w:lang w:val="ro-RO"/>
              </w:rPr>
              <w:t xml:space="preserve">, PhD </w:t>
            </w:r>
            <w:r>
              <w:rPr>
                <w:lang w:val="ro-RO"/>
              </w:rPr>
              <w:t>MD</w:t>
            </w:r>
            <w:r w:rsidRPr="00305D98">
              <w:rPr>
                <w:lang w:val="ro-RO"/>
              </w:rPr>
              <w:t>, associate professor</w:t>
            </w:r>
          </w:p>
          <w:p w:rsidR="00186B33" w:rsidRPr="00305D98" w:rsidRDefault="00186B33" w:rsidP="00F86FA4">
            <w:pPr>
              <w:jc w:val="center"/>
              <w:rPr>
                <w:lang w:val="ro-RO"/>
              </w:rPr>
            </w:pPr>
            <w:r w:rsidRPr="00186B33">
              <w:rPr>
                <w:lang w:val="ro-RO"/>
              </w:rPr>
              <w:t xml:space="preserve">Stepco Elena </w:t>
            </w:r>
          </w:p>
        </w:tc>
        <w:tc>
          <w:tcPr>
            <w:tcW w:w="4820" w:type="dxa"/>
            <w:tcBorders>
              <w:top w:val="nil"/>
              <w:left w:val="nil"/>
              <w:bottom w:val="nil"/>
              <w:right w:val="nil"/>
            </w:tcBorders>
          </w:tcPr>
          <w:p w:rsidR="00186B33" w:rsidRPr="00305D98" w:rsidRDefault="00186B33" w:rsidP="00186B33">
            <w:pPr>
              <w:pStyle w:val="2"/>
              <w:spacing w:line="276" w:lineRule="auto"/>
              <w:rPr>
                <w:b w:val="0"/>
                <w:sz w:val="24"/>
              </w:rPr>
            </w:pPr>
            <w:r w:rsidRPr="00305D98">
              <w:rPr>
                <w:b w:val="0"/>
                <w:sz w:val="24"/>
              </w:rPr>
              <w:t>APPROVED</w:t>
            </w:r>
          </w:p>
          <w:p w:rsidR="00186B33" w:rsidRPr="00305D98" w:rsidRDefault="00186B33" w:rsidP="00186B33">
            <w:pPr>
              <w:spacing w:line="276" w:lineRule="auto"/>
              <w:jc w:val="center"/>
              <w:rPr>
                <w:lang w:val="ro-RO"/>
              </w:rPr>
            </w:pPr>
            <w:r w:rsidRPr="00305D98">
              <w:rPr>
                <w:lang w:val="ro-RO"/>
              </w:rPr>
              <w:t xml:space="preserve">at the meeting of </w:t>
            </w:r>
            <w:r>
              <w:rPr>
                <w:lang w:val="ro-RO"/>
              </w:rPr>
              <w:t xml:space="preserve">the </w:t>
            </w:r>
            <w:r w:rsidRPr="00305D98">
              <w:rPr>
                <w:lang w:val="ro-RO"/>
              </w:rPr>
              <w:t xml:space="preserve">Faculty Council, Faculty of </w:t>
            </w:r>
            <w:r w:rsidRPr="00186B33">
              <w:rPr>
                <w:lang w:val="ro-RO"/>
              </w:rPr>
              <w:t xml:space="preserve">Dentistry </w:t>
            </w:r>
          </w:p>
          <w:p w:rsidR="00186B33" w:rsidRPr="00305D98" w:rsidRDefault="00186B33" w:rsidP="00186B33">
            <w:pPr>
              <w:spacing w:line="276" w:lineRule="auto"/>
              <w:jc w:val="center"/>
              <w:rPr>
                <w:lang w:val="ro-RO"/>
              </w:rPr>
            </w:pPr>
            <w:r w:rsidRPr="00305D98">
              <w:rPr>
                <w:lang w:val="ro-RO"/>
              </w:rPr>
              <w:t>Minutes no.___ from _______________</w:t>
            </w:r>
          </w:p>
          <w:p w:rsidR="00186B33" w:rsidRPr="00305D98" w:rsidRDefault="00186B33" w:rsidP="00186B33">
            <w:pPr>
              <w:spacing w:line="276" w:lineRule="auto"/>
              <w:jc w:val="center"/>
              <w:rPr>
                <w:lang w:val="ro-RO"/>
              </w:rPr>
            </w:pPr>
          </w:p>
          <w:p w:rsidR="00186B33" w:rsidRPr="00305D98" w:rsidRDefault="00895870" w:rsidP="00186B33">
            <w:pPr>
              <w:spacing w:line="276" w:lineRule="auto"/>
              <w:jc w:val="center"/>
              <w:rPr>
                <w:lang w:val="ro-RO"/>
              </w:rPr>
            </w:pPr>
            <w:r>
              <w:rPr>
                <w:lang w:val="ro-RO"/>
              </w:rPr>
              <w:t xml:space="preserve">Dean of the faculty, PhD </w:t>
            </w:r>
            <w:r w:rsidR="00186B33">
              <w:rPr>
                <w:lang w:val="ro-RO"/>
              </w:rPr>
              <w:t>MD</w:t>
            </w:r>
            <w:r w:rsidR="00186B33" w:rsidRPr="00305D98">
              <w:rPr>
                <w:lang w:val="ro-RO"/>
              </w:rPr>
              <w:t>, associate professor</w:t>
            </w:r>
          </w:p>
          <w:p w:rsidR="00186B33" w:rsidRPr="00305D98" w:rsidRDefault="00186B33" w:rsidP="00186B33">
            <w:pPr>
              <w:spacing w:line="276" w:lineRule="auto"/>
              <w:jc w:val="center"/>
              <w:rPr>
                <w:lang w:val="ro-RO"/>
              </w:rPr>
            </w:pPr>
            <w:r w:rsidRPr="00186B33">
              <w:rPr>
                <w:lang w:val="ro-RO"/>
              </w:rPr>
              <w:t xml:space="preserve">Ciobanu Sergiu  </w:t>
            </w:r>
          </w:p>
          <w:p w:rsidR="00186B33" w:rsidRDefault="00186B33" w:rsidP="007172C3">
            <w:pPr>
              <w:jc w:val="center"/>
              <w:rPr>
                <w:lang w:val="ro-RO"/>
              </w:rPr>
            </w:pPr>
          </w:p>
          <w:p w:rsidR="00186B33" w:rsidRDefault="00186B33" w:rsidP="007172C3">
            <w:pPr>
              <w:jc w:val="center"/>
              <w:rPr>
                <w:lang w:val="ro-RO"/>
              </w:rPr>
            </w:pPr>
          </w:p>
          <w:p w:rsidR="00186B33" w:rsidRDefault="00186B33" w:rsidP="007172C3">
            <w:pPr>
              <w:jc w:val="center"/>
              <w:rPr>
                <w:lang w:val="ro-RO"/>
              </w:rPr>
            </w:pPr>
          </w:p>
          <w:p w:rsidR="00186B33" w:rsidRDefault="00186B33" w:rsidP="007172C3">
            <w:pPr>
              <w:jc w:val="center"/>
              <w:rPr>
                <w:lang w:val="ro-RO"/>
              </w:rPr>
            </w:pPr>
          </w:p>
          <w:p w:rsidR="00186B33" w:rsidRPr="00305D98" w:rsidRDefault="00186B33" w:rsidP="007172C3">
            <w:pPr>
              <w:jc w:val="center"/>
              <w:rPr>
                <w:lang w:val="ro-RO"/>
              </w:rPr>
            </w:pPr>
          </w:p>
        </w:tc>
      </w:tr>
    </w:tbl>
    <w:p w:rsidR="00F86FA4" w:rsidRPr="00F86FA4" w:rsidRDefault="00F86FA4" w:rsidP="00F86FA4">
      <w:pPr>
        <w:tabs>
          <w:tab w:val="left" w:pos="4367"/>
        </w:tabs>
        <w:jc w:val="center"/>
        <w:rPr>
          <w:bCs/>
        </w:rPr>
      </w:pPr>
      <w:r w:rsidRPr="00F86FA4">
        <w:rPr>
          <w:bCs/>
        </w:rPr>
        <w:t>APPROVED</w:t>
      </w:r>
    </w:p>
    <w:p w:rsidR="00F86FA4" w:rsidRDefault="00F86FA4" w:rsidP="00F86FA4">
      <w:pPr>
        <w:tabs>
          <w:tab w:val="left" w:pos="4367"/>
        </w:tabs>
        <w:jc w:val="center"/>
        <w:rPr>
          <w:b/>
          <w:bCs/>
          <w:lang w:val="ro-RO"/>
        </w:rPr>
      </w:pPr>
      <w:r w:rsidRPr="00F86FA4">
        <w:rPr>
          <w:bCs/>
          <w:lang w:val="ro-RO"/>
        </w:rPr>
        <w:t xml:space="preserve">at the </w:t>
      </w:r>
      <w:r w:rsidRPr="000B6979">
        <w:rPr>
          <w:bCs/>
          <w:lang w:val="en-US"/>
        </w:rPr>
        <w:t xml:space="preserve">Meeting </w:t>
      </w:r>
      <w:r w:rsidRPr="00F86FA4">
        <w:rPr>
          <w:bCs/>
          <w:lang w:val="ro-RO"/>
        </w:rPr>
        <w:t>of the Department</w:t>
      </w:r>
      <w:r w:rsidRPr="00F86FA4">
        <w:rPr>
          <w:b/>
          <w:bCs/>
          <w:lang w:val="ro-RO"/>
        </w:rPr>
        <w:t xml:space="preserve"> </w:t>
      </w:r>
      <w:r w:rsidRPr="00F86FA4">
        <w:rPr>
          <w:bCs/>
          <w:lang w:val="ro-RO"/>
        </w:rPr>
        <w:t>of</w:t>
      </w:r>
    </w:p>
    <w:p w:rsidR="00F86FA4" w:rsidRPr="00F86FA4" w:rsidRDefault="00F86FA4" w:rsidP="00F86FA4">
      <w:pPr>
        <w:tabs>
          <w:tab w:val="left" w:pos="4367"/>
        </w:tabs>
        <w:jc w:val="center"/>
        <w:rPr>
          <w:bCs/>
          <w:lang w:val="ro-RO"/>
        </w:rPr>
      </w:pPr>
      <w:r w:rsidRPr="00F86FA4">
        <w:rPr>
          <w:bCs/>
          <w:lang w:val="ro-RO"/>
        </w:rPr>
        <w:t xml:space="preserve">Oral and Maxillofacial Surgery and Oral Implantology </w:t>
      </w:r>
      <w:r w:rsidRPr="00F86FA4">
        <w:rPr>
          <w:bCs/>
          <w:i/>
          <w:lang w:val="ro-RO"/>
        </w:rPr>
        <w:t>Asenie Guțan</w:t>
      </w:r>
    </w:p>
    <w:p w:rsidR="00F86FA4" w:rsidRPr="00F86FA4" w:rsidRDefault="00F86FA4" w:rsidP="00F86FA4">
      <w:pPr>
        <w:tabs>
          <w:tab w:val="left" w:pos="4367"/>
        </w:tabs>
        <w:jc w:val="center"/>
        <w:rPr>
          <w:bCs/>
          <w:lang w:val="ro-RO"/>
        </w:rPr>
      </w:pPr>
      <w:r w:rsidRPr="00F86FA4">
        <w:rPr>
          <w:bCs/>
          <w:lang w:val="ro-RO"/>
        </w:rPr>
        <w:t xml:space="preserve">Minutes no.___ </w:t>
      </w:r>
      <w:r w:rsidR="00895870" w:rsidRPr="00895870">
        <w:rPr>
          <w:bCs/>
          <w:lang w:val="ro-RO"/>
        </w:rPr>
        <w:t>of</w:t>
      </w:r>
      <w:r w:rsidR="00895870">
        <w:rPr>
          <w:b/>
          <w:bCs/>
          <w:lang w:val="ro-RO"/>
        </w:rPr>
        <w:t xml:space="preserve"> </w:t>
      </w:r>
      <w:r w:rsidRPr="00F86FA4">
        <w:rPr>
          <w:bCs/>
          <w:lang w:val="ro-RO"/>
        </w:rPr>
        <w:t>____________</w:t>
      </w:r>
    </w:p>
    <w:p w:rsidR="00F86FA4" w:rsidRPr="00F86FA4" w:rsidRDefault="00F86FA4" w:rsidP="00F86FA4">
      <w:pPr>
        <w:tabs>
          <w:tab w:val="left" w:pos="4367"/>
        </w:tabs>
        <w:jc w:val="center"/>
        <w:rPr>
          <w:bCs/>
          <w:lang w:val="ro-RO"/>
        </w:rPr>
      </w:pPr>
    </w:p>
    <w:p w:rsidR="00F86FA4" w:rsidRPr="00F86FA4" w:rsidRDefault="00F86FA4" w:rsidP="00F86FA4">
      <w:pPr>
        <w:tabs>
          <w:tab w:val="left" w:pos="4367"/>
        </w:tabs>
        <w:jc w:val="center"/>
        <w:rPr>
          <w:b/>
          <w:bCs/>
          <w:lang w:val="ro-RO"/>
        </w:rPr>
      </w:pPr>
      <w:r w:rsidRPr="00F86FA4">
        <w:rPr>
          <w:bCs/>
          <w:lang w:val="ro-RO"/>
        </w:rPr>
        <w:t>Head of the Department PhD MD, associate professor</w:t>
      </w:r>
    </w:p>
    <w:p w:rsidR="00F86FA4" w:rsidRPr="00F86FA4" w:rsidRDefault="00F86FA4" w:rsidP="00F86FA4">
      <w:pPr>
        <w:tabs>
          <w:tab w:val="left" w:pos="4367"/>
        </w:tabs>
        <w:jc w:val="center"/>
        <w:rPr>
          <w:bCs/>
          <w:lang w:val="ro-RO"/>
        </w:rPr>
      </w:pPr>
    </w:p>
    <w:p w:rsidR="00F86FA4" w:rsidRPr="00F86FA4" w:rsidRDefault="00F86FA4" w:rsidP="00F86FA4">
      <w:pPr>
        <w:tabs>
          <w:tab w:val="left" w:pos="4367"/>
        </w:tabs>
        <w:jc w:val="center"/>
        <w:rPr>
          <w:bCs/>
          <w:lang w:val="ro-RO"/>
        </w:rPr>
      </w:pPr>
      <w:proofErr w:type="spellStart"/>
      <w:r w:rsidRPr="00F86FA4">
        <w:rPr>
          <w:bCs/>
        </w:rPr>
        <w:t>Chele</w:t>
      </w:r>
      <w:proofErr w:type="spellEnd"/>
      <w:r w:rsidRPr="00F86FA4">
        <w:rPr>
          <w:bCs/>
        </w:rPr>
        <w:t xml:space="preserve"> </w:t>
      </w:r>
      <w:proofErr w:type="spellStart"/>
      <w:r w:rsidRPr="00F86FA4">
        <w:rPr>
          <w:bCs/>
        </w:rPr>
        <w:t>Nicolae</w:t>
      </w:r>
      <w:proofErr w:type="spellEnd"/>
      <w:r w:rsidRPr="00F86FA4">
        <w:rPr>
          <w:bCs/>
          <w:lang w:val="ro-RO"/>
        </w:rPr>
        <w:t xml:space="preserve"> __________</w:t>
      </w:r>
    </w:p>
    <w:p w:rsidR="005A0A7C" w:rsidRPr="00F86FA4" w:rsidRDefault="005A0A7C" w:rsidP="00F86FA4">
      <w:pPr>
        <w:tabs>
          <w:tab w:val="left" w:pos="4367"/>
        </w:tabs>
        <w:rPr>
          <w:lang w:val="ro-RO"/>
        </w:rPr>
      </w:pPr>
    </w:p>
    <w:tbl>
      <w:tblPr>
        <w:tblW w:w="637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tblGrid>
      <w:tr w:rsidR="005A0A7C" w:rsidRPr="009A25BD" w:rsidTr="00F86FA4">
        <w:tc>
          <w:tcPr>
            <w:tcW w:w="6379" w:type="dxa"/>
            <w:tcBorders>
              <w:top w:val="nil"/>
              <w:left w:val="nil"/>
              <w:bottom w:val="nil"/>
              <w:right w:val="nil"/>
            </w:tcBorders>
            <w:vAlign w:val="center"/>
          </w:tcPr>
          <w:p w:rsidR="005A0A7C" w:rsidRPr="00F86FA4" w:rsidRDefault="005A0A7C" w:rsidP="00F86FA4">
            <w:pPr>
              <w:rPr>
                <w:sz w:val="22"/>
                <w:lang w:val="ro-RO"/>
              </w:rPr>
            </w:pPr>
          </w:p>
        </w:tc>
      </w:tr>
    </w:tbl>
    <w:p w:rsidR="001D483D" w:rsidRPr="00716D69" w:rsidRDefault="001D483D" w:rsidP="009731B2">
      <w:pPr>
        <w:jc w:val="center"/>
        <w:rPr>
          <w:b/>
          <w:sz w:val="40"/>
          <w:szCs w:val="44"/>
          <w:lang w:val="ro-RO"/>
        </w:rPr>
      </w:pPr>
      <w:r w:rsidRPr="00716D69">
        <w:rPr>
          <w:b/>
          <w:sz w:val="40"/>
          <w:szCs w:val="44"/>
          <w:lang w:val="ro-RO"/>
        </w:rPr>
        <w:t>CURRICULUM</w:t>
      </w:r>
      <w:r w:rsidR="00716D69">
        <w:rPr>
          <w:b/>
          <w:sz w:val="40"/>
          <w:szCs w:val="44"/>
          <w:lang w:val="ro-RO"/>
        </w:rPr>
        <w:t xml:space="preserve"> </w:t>
      </w:r>
    </w:p>
    <w:p w:rsidR="002566A9" w:rsidRPr="00716D69" w:rsidRDefault="002566A9" w:rsidP="009731B2">
      <w:pPr>
        <w:jc w:val="center"/>
        <w:rPr>
          <w:b/>
          <w:sz w:val="40"/>
          <w:szCs w:val="44"/>
          <w:lang w:val="ro-RO"/>
        </w:rPr>
      </w:pPr>
    </w:p>
    <w:p w:rsidR="00202EBD" w:rsidRPr="00716D69" w:rsidRDefault="00473281" w:rsidP="003F0ECD">
      <w:pPr>
        <w:pStyle w:val="af"/>
        <w:tabs>
          <w:tab w:val="left" w:pos="9781"/>
        </w:tabs>
        <w:ind w:left="2410" w:hanging="2410"/>
        <w:jc w:val="center"/>
        <w:rPr>
          <w:rFonts w:ascii="Times New Roman" w:hAnsi="Times New Roman"/>
          <w:b/>
          <w:caps/>
          <w:sz w:val="28"/>
          <w:szCs w:val="28"/>
          <w:lang w:val="ro-RO"/>
        </w:rPr>
      </w:pPr>
      <w:r>
        <w:rPr>
          <w:rFonts w:ascii="Times New Roman" w:hAnsi="Times New Roman"/>
          <w:sz w:val="28"/>
          <w:szCs w:val="28"/>
          <w:lang w:val="ro-RO"/>
        </w:rPr>
        <w:t>SUBJECT</w:t>
      </w:r>
      <w:r w:rsidR="00202EBD" w:rsidRPr="00716D69">
        <w:rPr>
          <w:rFonts w:ascii="Times New Roman" w:hAnsi="Times New Roman"/>
          <w:sz w:val="28"/>
          <w:szCs w:val="28"/>
          <w:lang w:val="ro-RO"/>
        </w:rPr>
        <w:t>:</w:t>
      </w:r>
      <w:r w:rsidR="00716D69">
        <w:rPr>
          <w:rFonts w:ascii="Times New Roman" w:hAnsi="Times New Roman"/>
          <w:sz w:val="28"/>
          <w:szCs w:val="28"/>
          <w:lang w:val="ro-RO"/>
        </w:rPr>
        <w:t xml:space="preserve"> </w:t>
      </w:r>
      <w:r w:rsidR="00D26450">
        <w:rPr>
          <w:rFonts w:ascii="Times New Roman" w:hAnsi="Times New Roman"/>
          <w:b/>
          <w:sz w:val="28"/>
          <w:szCs w:val="28"/>
          <w:lang w:val="ro-RO"/>
        </w:rPr>
        <w:t>ODONTECTOM</w:t>
      </w:r>
      <w:r w:rsidR="007172C3">
        <w:rPr>
          <w:rFonts w:ascii="Times New Roman" w:hAnsi="Times New Roman"/>
          <w:b/>
          <w:sz w:val="28"/>
          <w:szCs w:val="28"/>
          <w:lang w:val="ro-RO"/>
        </w:rPr>
        <w:t>Y</w:t>
      </w:r>
      <w:r w:rsidR="007172C3" w:rsidRPr="007172C3">
        <w:rPr>
          <w:rFonts w:ascii="Times New Roman" w:hAnsi="Times New Roman"/>
          <w:sz w:val="24"/>
          <w:szCs w:val="24"/>
          <w:lang w:val="en"/>
        </w:rPr>
        <w:t xml:space="preserve"> </w:t>
      </w:r>
    </w:p>
    <w:p w:rsidR="001D483D" w:rsidRPr="00716D69" w:rsidRDefault="001D483D" w:rsidP="001D483D">
      <w:pPr>
        <w:pStyle w:val="af"/>
        <w:tabs>
          <w:tab w:val="left" w:pos="9781"/>
        </w:tabs>
        <w:ind w:left="2410" w:hanging="2410"/>
        <w:jc w:val="center"/>
        <w:rPr>
          <w:rFonts w:ascii="Times New Roman" w:hAnsi="Times New Roman"/>
          <w:b/>
          <w:sz w:val="28"/>
          <w:szCs w:val="28"/>
          <w:lang w:val="ro-RO"/>
        </w:rPr>
      </w:pPr>
    </w:p>
    <w:p w:rsidR="007172C3" w:rsidRPr="007172C3" w:rsidRDefault="007172C3" w:rsidP="007172C3">
      <w:pPr>
        <w:pStyle w:val="af"/>
        <w:tabs>
          <w:tab w:val="left" w:pos="9781"/>
        </w:tabs>
        <w:ind w:left="2410" w:hanging="2410"/>
        <w:jc w:val="center"/>
        <w:rPr>
          <w:rFonts w:ascii="Times New Roman" w:hAnsi="Times New Roman"/>
          <w:b/>
          <w:sz w:val="24"/>
          <w:szCs w:val="24"/>
          <w:lang w:val="ro-RO"/>
        </w:rPr>
      </w:pPr>
      <w:r w:rsidRPr="007172C3">
        <w:rPr>
          <w:rFonts w:ascii="Times New Roman" w:hAnsi="Times New Roman"/>
          <w:b/>
          <w:sz w:val="24"/>
          <w:szCs w:val="24"/>
          <w:lang w:val="ro-RO"/>
        </w:rPr>
        <w:t>Integra</w:t>
      </w:r>
      <w:bookmarkStart w:id="0" w:name="_GoBack"/>
      <w:bookmarkEnd w:id="0"/>
      <w:r w:rsidRPr="007172C3">
        <w:rPr>
          <w:rFonts w:ascii="Times New Roman" w:hAnsi="Times New Roman"/>
          <w:b/>
          <w:sz w:val="24"/>
          <w:szCs w:val="24"/>
          <w:lang w:val="ro-RO"/>
        </w:rPr>
        <w:t>ted studies</w:t>
      </w:r>
    </w:p>
    <w:p w:rsidR="002566A9" w:rsidRPr="00716D69" w:rsidRDefault="002566A9" w:rsidP="00202EBD">
      <w:pPr>
        <w:spacing w:line="360" w:lineRule="auto"/>
        <w:rPr>
          <w:b/>
          <w:sz w:val="28"/>
          <w:szCs w:val="28"/>
          <w:lang w:val="ro-RO"/>
        </w:rPr>
      </w:pPr>
    </w:p>
    <w:p w:rsidR="001D483D" w:rsidRPr="00716D69" w:rsidRDefault="007172C3" w:rsidP="001D483D">
      <w:pPr>
        <w:pStyle w:val="af"/>
        <w:tabs>
          <w:tab w:val="left" w:pos="9781"/>
        </w:tabs>
        <w:spacing w:after="120"/>
        <w:ind w:left="2410" w:hanging="2410"/>
        <w:rPr>
          <w:rFonts w:ascii="Times New Roman" w:hAnsi="Times New Roman"/>
          <w:b/>
          <w:sz w:val="26"/>
          <w:szCs w:val="26"/>
          <w:lang w:val="ro-RO"/>
        </w:rPr>
      </w:pPr>
      <w:r>
        <w:rPr>
          <w:rFonts w:ascii="Times New Roman" w:hAnsi="Times New Roman"/>
          <w:caps/>
          <w:sz w:val="26"/>
          <w:szCs w:val="26"/>
          <w:lang w:val="ro-RO"/>
        </w:rPr>
        <w:t>C</w:t>
      </w:r>
      <w:r>
        <w:rPr>
          <w:rFonts w:ascii="Times New Roman" w:hAnsi="Times New Roman"/>
          <w:sz w:val="26"/>
          <w:szCs w:val="26"/>
          <w:lang w:val="ro-RO"/>
        </w:rPr>
        <w:t>ourse type</w:t>
      </w:r>
      <w:r w:rsidR="001D483D" w:rsidRPr="00716D69">
        <w:rPr>
          <w:rFonts w:ascii="Times New Roman" w:hAnsi="Times New Roman"/>
          <w:sz w:val="26"/>
          <w:szCs w:val="26"/>
          <w:lang w:val="ro-RO"/>
        </w:rPr>
        <w:t>:</w:t>
      </w:r>
      <w:r w:rsidR="00716D69">
        <w:rPr>
          <w:rFonts w:ascii="Times New Roman" w:hAnsi="Times New Roman"/>
          <w:sz w:val="26"/>
          <w:szCs w:val="26"/>
          <w:lang w:val="ro-RO"/>
        </w:rPr>
        <w:t xml:space="preserve">   </w:t>
      </w:r>
      <w:r w:rsidRPr="007172C3">
        <w:rPr>
          <w:rFonts w:ascii="Times New Roman" w:hAnsi="Times New Roman"/>
          <w:b/>
          <w:sz w:val="26"/>
          <w:szCs w:val="26"/>
          <w:lang w:val="ro-RO"/>
        </w:rPr>
        <w:t xml:space="preserve">Compulsory </w:t>
      </w:r>
    </w:p>
    <w:p w:rsidR="00202EBD" w:rsidRPr="00716D69" w:rsidRDefault="00202EBD" w:rsidP="00202EBD">
      <w:pPr>
        <w:pStyle w:val="af"/>
        <w:tabs>
          <w:tab w:val="left" w:pos="9781"/>
        </w:tabs>
        <w:spacing w:line="360" w:lineRule="auto"/>
        <w:ind w:right="-1"/>
        <w:rPr>
          <w:rFonts w:ascii="Times New Roman" w:hAnsi="Times New Roman"/>
          <w:b/>
          <w:sz w:val="28"/>
          <w:szCs w:val="28"/>
          <w:lang w:val="ro-RO"/>
        </w:rPr>
      </w:pPr>
    </w:p>
    <w:p w:rsidR="00923101" w:rsidRPr="00716D69" w:rsidRDefault="00923101" w:rsidP="00202EBD">
      <w:pPr>
        <w:pStyle w:val="af"/>
        <w:tabs>
          <w:tab w:val="left" w:pos="9781"/>
        </w:tabs>
        <w:spacing w:line="360" w:lineRule="auto"/>
        <w:ind w:right="-1"/>
        <w:rPr>
          <w:rFonts w:ascii="Times New Roman" w:hAnsi="Times New Roman"/>
          <w:b/>
          <w:sz w:val="28"/>
          <w:szCs w:val="28"/>
          <w:lang w:val="ro-RO"/>
        </w:rPr>
      </w:pPr>
    </w:p>
    <w:p w:rsidR="000F52E1" w:rsidRPr="00716D69" w:rsidRDefault="00202EBD" w:rsidP="00F86FA4">
      <w:pPr>
        <w:pStyle w:val="af"/>
        <w:tabs>
          <w:tab w:val="left" w:pos="9781"/>
        </w:tabs>
        <w:spacing w:line="360" w:lineRule="auto"/>
        <w:jc w:val="center"/>
        <w:rPr>
          <w:rFonts w:ascii="Times New Roman" w:hAnsi="Times New Roman"/>
          <w:sz w:val="26"/>
          <w:lang w:val="ro-RO"/>
        </w:rPr>
      </w:pPr>
      <w:r w:rsidRPr="00716D69">
        <w:rPr>
          <w:rFonts w:ascii="Times New Roman" w:hAnsi="Times New Roman"/>
          <w:sz w:val="26"/>
          <w:szCs w:val="28"/>
          <w:lang w:val="ro-RO"/>
        </w:rPr>
        <w:t>Chi</w:t>
      </w:r>
      <w:r w:rsidR="00716D69">
        <w:rPr>
          <w:rFonts w:ascii="Times New Roman" w:hAnsi="Times New Roman"/>
          <w:sz w:val="26"/>
          <w:szCs w:val="28"/>
          <w:lang w:val="ro-RO"/>
        </w:rPr>
        <w:t>ș</w:t>
      </w:r>
      <w:r w:rsidRPr="00716D69">
        <w:rPr>
          <w:rFonts w:ascii="Times New Roman" w:hAnsi="Times New Roman"/>
          <w:sz w:val="26"/>
          <w:szCs w:val="28"/>
          <w:lang w:val="ro-RO"/>
        </w:rPr>
        <w:t>inău</w:t>
      </w:r>
      <w:r w:rsidR="00C32243" w:rsidRPr="00716D69">
        <w:rPr>
          <w:rFonts w:ascii="Times New Roman" w:hAnsi="Times New Roman"/>
          <w:sz w:val="26"/>
          <w:szCs w:val="28"/>
          <w:lang w:val="ro-RO"/>
        </w:rPr>
        <w:t>,</w:t>
      </w:r>
      <w:r w:rsidR="00716D69">
        <w:rPr>
          <w:rFonts w:ascii="Times New Roman" w:hAnsi="Times New Roman"/>
          <w:sz w:val="26"/>
          <w:szCs w:val="28"/>
          <w:lang w:val="ro-RO"/>
        </w:rPr>
        <w:t xml:space="preserve"> </w:t>
      </w:r>
      <w:r w:rsidR="00C32243" w:rsidRPr="00716D69">
        <w:rPr>
          <w:rFonts w:ascii="Times New Roman" w:hAnsi="Times New Roman"/>
          <w:sz w:val="26"/>
          <w:szCs w:val="28"/>
          <w:lang w:val="ro-RO"/>
        </w:rPr>
        <w:t>201</w:t>
      </w:r>
      <w:r w:rsidR="009D7402" w:rsidRPr="00716D69">
        <w:rPr>
          <w:rFonts w:ascii="Times New Roman" w:hAnsi="Times New Roman"/>
          <w:sz w:val="26"/>
          <w:szCs w:val="28"/>
          <w:lang w:val="ro-RO"/>
        </w:rPr>
        <w:t>8</w:t>
      </w:r>
    </w:p>
    <w:p w:rsidR="001D483D" w:rsidRPr="00716D69" w:rsidRDefault="00E31472" w:rsidP="0019143A">
      <w:pPr>
        <w:pStyle w:val="af5"/>
        <w:pageBreakBefore/>
        <w:widowControl w:val="0"/>
        <w:numPr>
          <w:ilvl w:val="0"/>
          <w:numId w:val="2"/>
        </w:numPr>
        <w:spacing w:before="120"/>
        <w:ind w:left="709" w:hanging="567"/>
        <w:rPr>
          <w:b/>
          <w:sz w:val="28"/>
          <w:lang w:val="ro-RO"/>
        </w:rPr>
      </w:pPr>
      <w:r>
        <w:rPr>
          <w:b/>
          <w:sz w:val="28"/>
          <w:lang w:val="ro-RO"/>
        </w:rPr>
        <w:lastRenderedPageBreak/>
        <w:t>PRELIMINARY</w:t>
      </w:r>
    </w:p>
    <w:p w:rsidR="003769AE" w:rsidRPr="003769AE" w:rsidRDefault="003769AE" w:rsidP="003769AE">
      <w:pPr>
        <w:widowControl w:val="0"/>
        <w:numPr>
          <w:ilvl w:val="0"/>
          <w:numId w:val="4"/>
        </w:numPr>
        <w:spacing w:before="120" w:line="276" w:lineRule="auto"/>
        <w:rPr>
          <w:b/>
          <w:i/>
          <w:lang w:val="ro-RO"/>
        </w:rPr>
      </w:pPr>
      <w:r w:rsidRPr="003769AE">
        <w:rPr>
          <w:b/>
          <w:i/>
          <w:lang w:val="ro-RO"/>
        </w:rPr>
        <w:t>General presentation of  the subject: the role of subject in building skills specific to the instructional and professional training programme /Speciality</w:t>
      </w:r>
    </w:p>
    <w:p w:rsidR="00492AE2" w:rsidRDefault="00492AE2" w:rsidP="000B6979">
      <w:pPr>
        <w:tabs>
          <w:tab w:val="left" w:pos="630"/>
        </w:tabs>
        <w:jc w:val="both"/>
        <w:rPr>
          <w:lang w:val="en"/>
        </w:rPr>
      </w:pPr>
      <w:r w:rsidRPr="00492AE2">
        <w:rPr>
          <w:lang w:val="en"/>
        </w:rPr>
        <w:br/>
      </w:r>
      <w:r w:rsidR="00E31472">
        <w:rPr>
          <w:lang w:val="en"/>
        </w:rPr>
        <w:t xml:space="preserve">          </w:t>
      </w:r>
      <w:r w:rsidRPr="00492AE2">
        <w:rPr>
          <w:lang w:val="en"/>
        </w:rPr>
        <w:t xml:space="preserve">The </w:t>
      </w:r>
      <w:proofErr w:type="spellStart"/>
      <w:r w:rsidRPr="00492AE2">
        <w:rPr>
          <w:lang w:val="en"/>
        </w:rPr>
        <w:t>Odontectomy</w:t>
      </w:r>
      <w:proofErr w:type="spellEnd"/>
      <w:r w:rsidRPr="00492AE2">
        <w:rPr>
          <w:lang w:val="en"/>
        </w:rPr>
        <w:t xml:space="preserve"> course is an important component in the field of clinical education and its main aim is to</w:t>
      </w:r>
      <w:r w:rsidR="00CB684F">
        <w:rPr>
          <w:lang w:val="en"/>
        </w:rPr>
        <w:t xml:space="preserve"> make students </w:t>
      </w:r>
      <w:r w:rsidRPr="009A3E9B">
        <w:rPr>
          <w:lang w:val="en"/>
        </w:rPr>
        <w:t>acquire</w:t>
      </w:r>
      <w:r w:rsidRPr="00492AE2">
        <w:rPr>
          <w:lang w:val="en"/>
        </w:rPr>
        <w:t xml:space="preserve"> the </w:t>
      </w:r>
      <w:r w:rsidR="00CB684F">
        <w:rPr>
          <w:lang w:val="en"/>
        </w:rPr>
        <w:t>principles and techniques</w:t>
      </w:r>
      <w:r w:rsidR="00F36D70">
        <w:rPr>
          <w:lang w:val="en"/>
        </w:rPr>
        <w:t xml:space="preserve"> </w:t>
      </w:r>
      <w:r w:rsidR="00F73D2A">
        <w:rPr>
          <w:lang w:val="en"/>
        </w:rPr>
        <w:t xml:space="preserve">of </w:t>
      </w:r>
      <w:r w:rsidR="00F73D2A" w:rsidRPr="00F73D2A">
        <w:rPr>
          <w:lang w:val="en"/>
        </w:rPr>
        <w:t xml:space="preserve">dental extraction </w:t>
      </w:r>
      <w:r w:rsidR="00F36D70">
        <w:rPr>
          <w:lang w:val="en"/>
        </w:rPr>
        <w:t>as well as</w:t>
      </w:r>
      <w:r w:rsidRPr="00492AE2">
        <w:rPr>
          <w:lang w:val="en"/>
        </w:rPr>
        <w:t xml:space="preserve"> </w:t>
      </w:r>
      <w:r w:rsidR="00F67336">
        <w:rPr>
          <w:lang w:val="en"/>
        </w:rPr>
        <w:t xml:space="preserve">proper management of </w:t>
      </w:r>
      <w:r w:rsidRPr="009A3E9B">
        <w:rPr>
          <w:lang w:val="en"/>
        </w:rPr>
        <w:t>post-</w:t>
      </w:r>
      <w:r w:rsidR="00E31472" w:rsidRPr="009A3E9B">
        <w:rPr>
          <w:lang w:val="en"/>
        </w:rPr>
        <w:t>extraction</w:t>
      </w:r>
      <w:r w:rsidR="00E31472" w:rsidRPr="00E31472">
        <w:rPr>
          <w:lang w:val="en"/>
        </w:rPr>
        <w:t xml:space="preserve"> </w:t>
      </w:r>
      <w:r w:rsidR="00E31472">
        <w:rPr>
          <w:lang w:val="en"/>
        </w:rPr>
        <w:t>accidents</w:t>
      </w:r>
      <w:r w:rsidRPr="00492AE2">
        <w:rPr>
          <w:lang w:val="en"/>
        </w:rPr>
        <w:t xml:space="preserve"> and complications. This </w:t>
      </w:r>
      <w:r w:rsidR="00F20E16">
        <w:rPr>
          <w:lang w:val="en"/>
        </w:rPr>
        <w:t xml:space="preserve">subject </w:t>
      </w:r>
      <w:r w:rsidR="00E31472">
        <w:rPr>
          <w:lang w:val="en"/>
        </w:rPr>
        <w:t xml:space="preserve">includes both </w:t>
      </w:r>
      <w:r w:rsidR="00F73D2A">
        <w:rPr>
          <w:lang w:val="en"/>
        </w:rPr>
        <w:t xml:space="preserve">the </w:t>
      </w:r>
      <w:r w:rsidR="00E31472">
        <w:rPr>
          <w:lang w:val="en"/>
        </w:rPr>
        <w:t>attitude</w:t>
      </w:r>
      <w:r w:rsidRPr="00492AE2">
        <w:rPr>
          <w:lang w:val="en"/>
        </w:rPr>
        <w:t xml:space="preserve"> towards </w:t>
      </w:r>
      <w:r w:rsidR="00F73D2A">
        <w:rPr>
          <w:lang w:val="en"/>
        </w:rPr>
        <w:t xml:space="preserve">the </w:t>
      </w:r>
      <w:r w:rsidRPr="00492AE2">
        <w:rPr>
          <w:lang w:val="en"/>
        </w:rPr>
        <w:t xml:space="preserve">patients with concomitant diseases requiring dental extraction and </w:t>
      </w:r>
      <w:r w:rsidR="00DA56FF">
        <w:rPr>
          <w:lang w:val="en-US"/>
        </w:rPr>
        <w:t xml:space="preserve">special </w:t>
      </w:r>
      <w:r w:rsidRPr="00B70CD1">
        <w:rPr>
          <w:lang w:val="en"/>
        </w:rPr>
        <w:t>conduct</w:t>
      </w:r>
      <w:r w:rsidR="002D64BC">
        <w:rPr>
          <w:lang w:val="en"/>
        </w:rPr>
        <w:t xml:space="preserve"> in </w:t>
      </w:r>
      <w:r w:rsidRPr="00492AE2">
        <w:rPr>
          <w:lang w:val="en"/>
        </w:rPr>
        <w:t xml:space="preserve">medical emergencies </w:t>
      </w:r>
      <w:r w:rsidR="00B70CD1">
        <w:rPr>
          <w:lang w:val="en"/>
        </w:rPr>
        <w:t xml:space="preserve">caused by </w:t>
      </w:r>
      <w:r w:rsidRPr="00492AE2">
        <w:rPr>
          <w:lang w:val="en"/>
        </w:rPr>
        <w:t>dental extraction.</w:t>
      </w:r>
    </w:p>
    <w:p w:rsidR="007A65C8" w:rsidRPr="00DA56FF" w:rsidRDefault="007A65C8" w:rsidP="007A65C8">
      <w:pPr>
        <w:jc w:val="both"/>
        <w:rPr>
          <w:lang w:val="en-US"/>
        </w:rPr>
      </w:pPr>
    </w:p>
    <w:p w:rsidR="00E31472" w:rsidRDefault="003769AE" w:rsidP="00E31472">
      <w:pPr>
        <w:ind w:firstLine="567"/>
        <w:jc w:val="both"/>
        <w:rPr>
          <w:lang w:val="ro-RO"/>
        </w:rPr>
      </w:pPr>
      <w:r w:rsidRPr="003769AE">
        <w:rPr>
          <w:b/>
          <w:i/>
          <w:lang w:val="ro-RO"/>
        </w:rPr>
        <w:t>Curriculum purpose in the professional training</w:t>
      </w:r>
    </w:p>
    <w:p w:rsidR="00E31472" w:rsidRPr="000B6979" w:rsidRDefault="00E31472" w:rsidP="00E31472">
      <w:pPr>
        <w:ind w:firstLine="567"/>
        <w:jc w:val="both"/>
        <w:rPr>
          <w:lang w:val="en-US"/>
        </w:rPr>
      </w:pPr>
      <w:r w:rsidRPr="00E31472">
        <w:rPr>
          <w:lang w:val="en"/>
        </w:rPr>
        <w:t xml:space="preserve">The </w:t>
      </w:r>
      <w:r w:rsidR="00700D1E" w:rsidRPr="00700D1E">
        <w:rPr>
          <w:lang w:val="en"/>
        </w:rPr>
        <w:t xml:space="preserve">course </w:t>
      </w:r>
      <w:r w:rsidR="00700D1E" w:rsidRPr="0014233B">
        <w:rPr>
          <w:lang w:val="en"/>
        </w:rPr>
        <w:t xml:space="preserve">content </w:t>
      </w:r>
      <w:proofErr w:type="gramStart"/>
      <w:r w:rsidRPr="0014233B">
        <w:rPr>
          <w:lang w:val="en"/>
        </w:rPr>
        <w:t>is structured</w:t>
      </w:r>
      <w:proofErr w:type="gramEnd"/>
      <w:r w:rsidRPr="0014233B">
        <w:rPr>
          <w:lang w:val="en"/>
        </w:rPr>
        <w:t xml:space="preserve"> in order to </w:t>
      </w:r>
      <w:r w:rsidR="00DA4D4E" w:rsidRPr="0014233B">
        <w:rPr>
          <w:lang w:val="en"/>
        </w:rPr>
        <w:t xml:space="preserve">improve </w:t>
      </w:r>
      <w:r w:rsidRPr="0014233B">
        <w:rPr>
          <w:lang w:val="en"/>
        </w:rPr>
        <w:t xml:space="preserve">the </w:t>
      </w:r>
      <w:r w:rsidR="00105B06" w:rsidRPr="0014233B">
        <w:rPr>
          <w:lang w:val="en"/>
        </w:rPr>
        <w:t xml:space="preserve">dental students` </w:t>
      </w:r>
      <w:r w:rsidRPr="0014233B">
        <w:rPr>
          <w:lang w:val="en"/>
        </w:rPr>
        <w:t xml:space="preserve">practical skills </w:t>
      </w:r>
      <w:r w:rsidR="00700D1E" w:rsidRPr="0014233B">
        <w:rPr>
          <w:lang w:val="en"/>
        </w:rPr>
        <w:t>of patient examination</w:t>
      </w:r>
      <w:r w:rsidR="00E601AF" w:rsidRPr="0014233B">
        <w:rPr>
          <w:lang w:val="en"/>
        </w:rPr>
        <w:t xml:space="preserve">, </w:t>
      </w:r>
      <w:r w:rsidR="00D016A7" w:rsidRPr="0014233B">
        <w:rPr>
          <w:lang w:val="en"/>
        </w:rPr>
        <w:t>to develop</w:t>
      </w:r>
      <w:r w:rsidRPr="0014233B">
        <w:rPr>
          <w:lang w:val="en"/>
        </w:rPr>
        <w:t xml:space="preserve"> the clinical reasoning </w:t>
      </w:r>
      <w:r w:rsidR="00DA4D4E" w:rsidRPr="0014233B">
        <w:rPr>
          <w:lang w:val="en"/>
        </w:rPr>
        <w:t xml:space="preserve">skills </w:t>
      </w:r>
      <w:r w:rsidR="001D686B" w:rsidRPr="0014233B">
        <w:rPr>
          <w:lang w:val="en"/>
        </w:rPr>
        <w:t xml:space="preserve">of </w:t>
      </w:r>
      <w:r w:rsidRPr="0014233B">
        <w:rPr>
          <w:lang w:val="en"/>
        </w:rPr>
        <w:t xml:space="preserve">the future dentists, </w:t>
      </w:r>
      <w:r w:rsidR="00D016A7" w:rsidRPr="0014233B">
        <w:rPr>
          <w:lang w:val="en"/>
        </w:rPr>
        <w:t xml:space="preserve">to make students </w:t>
      </w:r>
      <w:r w:rsidR="0087146A" w:rsidRPr="0014233B">
        <w:rPr>
          <w:lang w:val="en"/>
        </w:rPr>
        <w:t xml:space="preserve">learn and </w:t>
      </w:r>
      <w:r w:rsidR="00D016A7" w:rsidRPr="0014233B">
        <w:rPr>
          <w:lang w:val="en"/>
        </w:rPr>
        <w:t>acquire</w:t>
      </w:r>
      <w:r w:rsidRPr="0014233B">
        <w:rPr>
          <w:lang w:val="en"/>
        </w:rPr>
        <w:t xml:space="preserve"> </w:t>
      </w:r>
      <w:r w:rsidR="0087146A" w:rsidRPr="0014233B">
        <w:rPr>
          <w:lang w:val="en"/>
        </w:rPr>
        <w:t xml:space="preserve">knowledge </w:t>
      </w:r>
      <w:r w:rsidR="009266C1" w:rsidRPr="0014233B">
        <w:rPr>
          <w:lang w:val="en"/>
        </w:rPr>
        <w:t xml:space="preserve">of </w:t>
      </w:r>
      <w:r w:rsidR="00E914C6" w:rsidRPr="0014233B">
        <w:rPr>
          <w:lang w:val="en"/>
        </w:rPr>
        <w:t xml:space="preserve">efficient </w:t>
      </w:r>
      <w:r w:rsidRPr="0014233B">
        <w:rPr>
          <w:lang w:val="en"/>
        </w:rPr>
        <w:t xml:space="preserve">dental extraction procedures, </w:t>
      </w:r>
      <w:r w:rsidR="000270AC" w:rsidRPr="0014233B">
        <w:rPr>
          <w:lang w:val="en"/>
        </w:rPr>
        <w:t xml:space="preserve">to carry out </w:t>
      </w:r>
      <w:r w:rsidRPr="0014233B">
        <w:rPr>
          <w:lang w:val="en"/>
        </w:rPr>
        <w:t>the treatment</w:t>
      </w:r>
      <w:r w:rsidR="000270AC" w:rsidRPr="0014233B">
        <w:rPr>
          <w:lang w:val="en"/>
        </w:rPr>
        <w:t xml:space="preserve"> and prophylaxis of the intra/</w:t>
      </w:r>
      <w:r w:rsidR="001738FF" w:rsidRPr="0014233B">
        <w:rPr>
          <w:lang w:val="en"/>
        </w:rPr>
        <w:t>post-extraction accidents and complications.</w:t>
      </w:r>
    </w:p>
    <w:p w:rsidR="00D26450" w:rsidRPr="00716D69" w:rsidRDefault="00D26450" w:rsidP="003E731E">
      <w:pPr>
        <w:pStyle w:val="a8"/>
        <w:ind w:firstLine="0"/>
        <w:rPr>
          <w:b/>
          <w:i/>
        </w:rPr>
      </w:pPr>
    </w:p>
    <w:p w:rsidR="001D483D" w:rsidRPr="00716D69" w:rsidRDefault="001738FF" w:rsidP="0019143A">
      <w:pPr>
        <w:widowControl w:val="0"/>
        <w:numPr>
          <w:ilvl w:val="0"/>
          <w:numId w:val="4"/>
        </w:numPr>
        <w:spacing w:before="120" w:line="276" w:lineRule="auto"/>
        <w:ind w:left="714" w:hanging="357"/>
        <w:rPr>
          <w:b/>
          <w:lang w:val="ro-RO"/>
        </w:rPr>
      </w:pPr>
      <w:r w:rsidRPr="001738FF">
        <w:rPr>
          <w:b/>
          <w:i/>
          <w:lang w:val="ro-RO"/>
        </w:rPr>
        <w:t>Language</w:t>
      </w:r>
      <w:r>
        <w:rPr>
          <w:b/>
          <w:i/>
          <w:lang w:val="ro-RO"/>
        </w:rPr>
        <w:t>s</w:t>
      </w:r>
      <w:r w:rsidRPr="001738FF">
        <w:rPr>
          <w:b/>
          <w:i/>
          <w:lang w:val="ro-RO"/>
        </w:rPr>
        <w:t xml:space="preserve"> of study: </w:t>
      </w:r>
      <w:r>
        <w:rPr>
          <w:lang w:val="ro-RO"/>
        </w:rPr>
        <w:t>Romanian and English</w:t>
      </w:r>
      <w:r w:rsidR="001D483D" w:rsidRPr="00716D69">
        <w:rPr>
          <w:lang w:val="ro-RO"/>
        </w:rPr>
        <w:t>.</w:t>
      </w:r>
    </w:p>
    <w:p w:rsidR="001D483D" w:rsidRPr="00716D69" w:rsidRDefault="00161B2F" w:rsidP="0019143A">
      <w:pPr>
        <w:widowControl w:val="0"/>
        <w:numPr>
          <w:ilvl w:val="0"/>
          <w:numId w:val="4"/>
        </w:numPr>
        <w:spacing w:before="120" w:line="276" w:lineRule="auto"/>
        <w:ind w:left="714" w:hanging="357"/>
        <w:rPr>
          <w:lang w:val="ro-RO"/>
        </w:rPr>
      </w:pPr>
      <w:r w:rsidRPr="00161B2F">
        <w:rPr>
          <w:b/>
          <w:i/>
          <w:lang w:val="ro-RO"/>
        </w:rPr>
        <w:t xml:space="preserve">Target public: </w:t>
      </w:r>
      <w:r w:rsidRPr="00213307">
        <w:rPr>
          <w:lang w:val="ro-RO"/>
        </w:rPr>
        <w:t>3rd year</w:t>
      </w:r>
      <w:r w:rsidR="00213307" w:rsidRPr="00213307">
        <w:rPr>
          <w:lang w:val="ro-RO"/>
        </w:rPr>
        <w:t xml:space="preserve"> students</w:t>
      </w:r>
      <w:r w:rsidR="001D483D" w:rsidRPr="00716D69">
        <w:rPr>
          <w:lang w:val="ro-RO"/>
        </w:rPr>
        <w:t>,</w:t>
      </w:r>
      <w:r w:rsidR="00716D69">
        <w:rPr>
          <w:lang w:val="ro-RO"/>
        </w:rPr>
        <w:t xml:space="preserve"> </w:t>
      </w:r>
      <w:r>
        <w:rPr>
          <w:lang w:val="ro-RO"/>
        </w:rPr>
        <w:t>Faculty of Dentistry</w:t>
      </w:r>
      <w:r w:rsidR="001D483D" w:rsidRPr="00716D69">
        <w:rPr>
          <w:lang w:val="ro-RO"/>
        </w:rPr>
        <w:t>.</w:t>
      </w:r>
    </w:p>
    <w:p w:rsidR="001012C4" w:rsidRPr="00213307" w:rsidRDefault="00716D69" w:rsidP="00213307">
      <w:pPr>
        <w:pStyle w:val="af5"/>
        <w:widowControl w:val="0"/>
        <w:numPr>
          <w:ilvl w:val="0"/>
          <w:numId w:val="2"/>
        </w:numPr>
        <w:spacing w:before="240" w:after="120"/>
        <w:ind w:left="709" w:hanging="567"/>
        <w:rPr>
          <w:b/>
          <w:sz w:val="28"/>
          <w:lang w:val="ro-RO"/>
        </w:rPr>
      </w:pPr>
      <w:r>
        <w:rPr>
          <w:b/>
          <w:sz w:val="28"/>
          <w:lang w:val="ro-RO"/>
        </w:rPr>
        <w:t xml:space="preserve"> </w:t>
      </w:r>
      <w:r w:rsidR="00213307" w:rsidRPr="00213307">
        <w:rPr>
          <w:b/>
          <w:sz w:val="28"/>
          <w:lang w:val="ro-RO"/>
        </w:rPr>
        <w:t>SUBJECT MANAGEMENT</w:t>
      </w:r>
    </w:p>
    <w:tbl>
      <w:tblPr>
        <w:tblStyle w:val="ac"/>
        <w:tblW w:w="9922" w:type="dxa"/>
        <w:tblInd w:w="392" w:type="dxa"/>
        <w:tblLook w:val="04A0" w:firstRow="1" w:lastRow="0" w:firstColumn="1" w:lastColumn="0" w:noHBand="0" w:noVBand="1"/>
      </w:tblPr>
      <w:tblGrid>
        <w:gridCol w:w="2410"/>
        <w:gridCol w:w="1275"/>
        <w:gridCol w:w="3966"/>
        <w:gridCol w:w="2271"/>
      </w:tblGrid>
      <w:tr w:rsidR="009D7402" w:rsidRPr="00716D69" w:rsidTr="001012C4">
        <w:tc>
          <w:tcPr>
            <w:tcW w:w="3685" w:type="dxa"/>
            <w:gridSpan w:val="2"/>
            <w:tcBorders>
              <w:top w:val="double" w:sz="4" w:space="0" w:color="auto"/>
              <w:left w:val="double" w:sz="4" w:space="0" w:color="auto"/>
            </w:tcBorders>
          </w:tcPr>
          <w:p w:rsidR="001012C4" w:rsidRPr="00716D69" w:rsidRDefault="00213307" w:rsidP="00716D69">
            <w:pPr>
              <w:pStyle w:val="af"/>
              <w:tabs>
                <w:tab w:val="left" w:pos="9781"/>
              </w:tabs>
              <w:spacing w:before="80" w:after="80"/>
              <w:rPr>
                <w:rFonts w:ascii="Times New Roman" w:hAnsi="Times New Roman"/>
                <w:sz w:val="26"/>
                <w:szCs w:val="26"/>
                <w:lang w:val="ro-RO"/>
              </w:rPr>
            </w:pPr>
            <w:r w:rsidRPr="00213307">
              <w:rPr>
                <w:rFonts w:ascii="Times New Roman" w:hAnsi="Times New Roman"/>
                <w:sz w:val="26"/>
                <w:szCs w:val="26"/>
                <w:lang w:val="ro-RO"/>
              </w:rPr>
              <w:t>Subject code</w:t>
            </w:r>
          </w:p>
        </w:tc>
        <w:tc>
          <w:tcPr>
            <w:tcW w:w="6237" w:type="dxa"/>
            <w:gridSpan w:val="2"/>
            <w:tcBorders>
              <w:top w:val="double" w:sz="4" w:space="0" w:color="auto"/>
              <w:right w:val="double" w:sz="4" w:space="0" w:color="auto"/>
            </w:tcBorders>
            <w:vAlign w:val="center"/>
          </w:tcPr>
          <w:p w:rsidR="001012C4" w:rsidRPr="00716D69" w:rsidRDefault="00D26450" w:rsidP="00716D69">
            <w:pPr>
              <w:pStyle w:val="af"/>
              <w:tabs>
                <w:tab w:val="left" w:pos="9781"/>
              </w:tabs>
              <w:spacing w:before="80" w:after="80"/>
              <w:rPr>
                <w:rFonts w:ascii="Times New Roman" w:hAnsi="Times New Roman"/>
                <w:b/>
                <w:sz w:val="26"/>
                <w:szCs w:val="26"/>
                <w:lang w:val="ro-RO"/>
              </w:rPr>
            </w:pPr>
            <w:r>
              <w:rPr>
                <w:rFonts w:ascii="Times New Roman" w:hAnsi="Times New Roman"/>
                <w:b/>
                <w:caps/>
                <w:sz w:val="26"/>
                <w:szCs w:val="26"/>
                <w:lang w:val="ro-RO"/>
              </w:rPr>
              <w:t>S.05</w:t>
            </w:r>
            <w:r w:rsidR="00645C4D" w:rsidRPr="00716D69">
              <w:rPr>
                <w:rFonts w:ascii="Times New Roman" w:hAnsi="Times New Roman"/>
                <w:b/>
                <w:caps/>
                <w:sz w:val="26"/>
                <w:szCs w:val="26"/>
                <w:lang w:val="ro-RO"/>
              </w:rPr>
              <w:t>.O.0</w:t>
            </w:r>
            <w:r>
              <w:rPr>
                <w:rFonts w:ascii="Times New Roman" w:hAnsi="Times New Roman"/>
                <w:b/>
                <w:caps/>
                <w:sz w:val="26"/>
                <w:szCs w:val="26"/>
                <w:lang w:val="ro-RO"/>
              </w:rPr>
              <w:t>55</w:t>
            </w:r>
          </w:p>
        </w:tc>
      </w:tr>
      <w:tr w:rsidR="009D7402" w:rsidRPr="00716D69" w:rsidTr="001012C4">
        <w:tc>
          <w:tcPr>
            <w:tcW w:w="3685" w:type="dxa"/>
            <w:gridSpan w:val="2"/>
            <w:tcBorders>
              <w:left w:val="double" w:sz="4" w:space="0" w:color="auto"/>
            </w:tcBorders>
          </w:tcPr>
          <w:p w:rsidR="001012C4" w:rsidRPr="00716D69" w:rsidRDefault="00213307" w:rsidP="00213307">
            <w:pPr>
              <w:pStyle w:val="af"/>
              <w:tabs>
                <w:tab w:val="left" w:pos="9781"/>
              </w:tabs>
              <w:spacing w:before="80" w:after="80"/>
              <w:rPr>
                <w:rFonts w:ascii="Times New Roman" w:hAnsi="Times New Roman"/>
                <w:sz w:val="26"/>
                <w:szCs w:val="26"/>
                <w:lang w:val="ro-RO"/>
              </w:rPr>
            </w:pPr>
            <w:r w:rsidRPr="00213307">
              <w:rPr>
                <w:rFonts w:ascii="Times New Roman" w:hAnsi="Times New Roman"/>
                <w:sz w:val="26"/>
                <w:szCs w:val="26"/>
                <w:lang w:val="ro-RO"/>
              </w:rPr>
              <w:t xml:space="preserve">Subject </w:t>
            </w:r>
            <w:r>
              <w:rPr>
                <w:rFonts w:ascii="Times New Roman" w:hAnsi="Times New Roman"/>
                <w:sz w:val="26"/>
                <w:szCs w:val="26"/>
                <w:lang w:val="ro-RO"/>
              </w:rPr>
              <w:t>name</w:t>
            </w:r>
          </w:p>
        </w:tc>
        <w:tc>
          <w:tcPr>
            <w:tcW w:w="6237" w:type="dxa"/>
            <w:gridSpan w:val="2"/>
            <w:tcBorders>
              <w:right w:val="double" w:sz="4" w:space="0" w:color="auto"/>
            </w:tcBorders>
            <w:vAlign w:val="center"/>
          </w:tcPr>
          <w:p w:rsidR="001012C4" w:rsidRPr="00716D69" w:rsidRDefault="00ED5FAF" w:rsidP="00716D69">
            <w:pPr>
              <w:pStyle w:val="af"/>
              <w:tabs>
                <w:tab w:val="left" w:pos="9781"/>
              </w:tabs>
              <w:spacing w:before="80" w:after="80"/>
              <w:rPr>
                <w:rFonts w:ascii="Times New Roman" w:hAnsi="Times New Roman"/>
                <w:b/>
                <w:sz w:val="26"/>
                <w:szCs w:val="26"/>
                <w:lang w:val="ro-RO"/>
              </w:rPr>
            </w:pPr>
            <w:proofErr w:type="spellStart"/>
            <w:r w:rsidRPr="00ED5FAF">
              <w:rPr>
                <w:rFonts w:ascii="Times New Roman" w:hAnsi="Times New Roman"/>
                <w:b/>
                <w:sz w:val="26"/>
                <w:szCs w:val="26"/>
                <w:lang w:val="en"/>
              </w:rPr>
              <w:t>Odontectomy</w:t>
            </w:r>
            <w:proofErr w:type="spellEnd"/>
          </w:p>
        </w:tc>
      </w:tr>
      <w:tr w:rsidR="009D7402" w:rsidRPr="00603231" w:rsidTr="001012C4">
        <w:tc>
          <w:tcPr>
            <w:tcW w:w="3685" w:type="dxa"/>
            <w:gridSpan w:val="2"/>
            <w:tcBorders>
              <w:left w:val="double" w:sz="4" w:space="0" w:color="auto"/>
              <w:bottom w:val="double" w:sz="4" w:space="0" w:color="auto"/>
            </w:tcBorders>
          </w:tcPr>
          <w:p w:rsidR="001012C4" w:rsidRPr="00716D69" w:rsidRDefault="00213307" w:rsidP="001012C4">
            <w:pPr>
              <w:pStyle w:val="af"/>
              <w:tabs>
                <w:tab w:val="left" w:pos="9781"/>
              </w:tabs>
              <w:spacing w:before="120" w:after="120"/>
              <w:rPr>
                <w:rFonts w:ascii="Times New Roman" w:hAnsi="Times New Roman"/>
                <w:sz w:val="26"/>
                <w:szCs w:val="26"/>
                <w:lang w:val="ro-RO"/>
              </w:rPr>
            </w:pPr>
            <w:r w:rsidRPr="00213307">
              <w:rPr>
                <w:rFonts w:ascii="Times New Roman" w:hAnsi="Times New Roman"/>
                <w:sz w:val="26"/>
                <w:szCs w:val="26"/>
                <w:lang w:val="ro-RO"/>
              </w:rPr>
              <w:t>Subject leader</w:t>
            </w:r>
            <w:r w:rsidR="00F169C8">
              <w:rPr>
                <w:rFonts w:ascii="Times New Roman" w:hAnsi="Times New Roman"/>
                <w:sz w:val="26"/>
                <w:szCs w:val="26"/>
                <w:lang w:val="ro-RO"/>
              </w:rPr>
              <w:t>s</w:t>
            </w:r>
          </w:p>
        </w:tc>
        <w:tc>
          <w:tcPr>
            <w:tcW w:w="6237" w:type="dxa"/>
            <w:gridSpan w:val="2"/>
            <w:tcBorders>
              <w:bottom w:val="double" w:sz="4" w:space="0" w:color="auto"/>
              <w:right w:val="double" w:sz="4" w:space="0" w:color="auto"/>
            </w:tcBorders>
            <w:vAlign w:val="center"/>
          </w:tcPr>
          <w:p w:rsidR="001012C4" w:rsidRPr="00716D69" w:rsidRDefault="00213307" w:rsidP="00716D69">
            <w:pPr>
              <w:pStyle w:val="af"/>
              <w:tabs>
                <w:tab w:val="left" w:pos="9781"/>
              </w:tabs>
              <w:spacing w:before="80"/>
              <w:rPr>
                <w:rFonts w:ascii="Times New Roman" w:hAnsi="Times New Roman"/>
                <w:sz w:val="26"/>
                <w:szCs w:val="26"/>
                <w:lang w:val="ro-RO"/>
              </w:rPr>
            </w:pPr>
            <w:r>
              <w:rPr>
                <w:rFonts w:ascii="Times New Roman" w:hAnsi="Times New Roman"/>
                <w:b/>
                <w:sz w:val="26"/>
                <w:szCs w:val="26"/>
                <w:lang w:val="ro-RO"/>
              </w:rPr>
              <w:t>Zănoagă Oleg</w:t>
            </w:r>
            <w:r w:rsidR="001012C4" w:rsidRPr="00716D69">
              <w:rPr>
                <w:rFonts w:ascii="Times New Roman" w:hAnsi="Times New Roman"/>
                <w:b/>
                <w:sz w:val="26"/>
                <w:szCs w:val="26"/>
                <w:lang w:val="ro-RO"/>
              </w:rPr>
              <w:t>,</w:t>
            </w:r>
            <w:r w:rsidR="00716D69">
              <w:rPr>
                <w:rFonts w:ascii="Times New Roman" w:hAnsi="Times New Roman"/>
                <w:b/>
                <w:sz w:val="26"/>
                <w:szCs w:val="26"/>
                <w:lang w:val="ro-RO"/>
              </w:rPr>
              <w:t xml:space="preserve"> </w:t>
            </w:r>
            <w:r w:rsidRPr="00E008F2">
              <w:rPr>
                <w:rFonts w:ascii="Times New Roman" w:hAnsi="Times New Roman"/>
                <w:sz w:val="26"/>
                <w:szCs w:val="26"/>
                <w:lang w:val="ro-RO"/>
              </w:rPr>
              <w:t>PhD</w:t>
            </w:r>
            <w:r w:rsidR="009266C1">
              <w:rPr>
                <w:rFonts w:ascii="Times New Roman" w:hAnsi="Times New Roman"/>
                <w:sz w:val="26"/>
                <w:szCs w:val="26"/>
                <w:lang w:val="ro-RO"/>
              </w:rPr>
              <w:t>,</w:t>
            </w:r>
            <w:r w:rsidRPr="00E008F2">
              <w:rPr>
                <w:rFonts w:ascii="Times New Roman" w:hAnsi="Times New Roman"/>
                <w:sz w:val="26"/>
                <w:szCs w:val="26"/>
                <w:lang w:val="ro-RO"/>
              </w:rPr>
              <w:t xml:space="preserve"> MD</w:t>
            </w:r>
            <w:r w:rsidR="001012C4" w:rsidRPr="00716D69">
              <w:rPr>
                <w:rFonts w:ascii="Times New Roman" w:hAnsi="Times New Roman"/>
                <w:sz w:val="26"/>
                <w:szCs w:val="26"/>
                <w:lang w:val="ro-RO"/>
              </w:rPr>
              <w:t>,</w:t>
            </w:r>
            <w:r w:rsidR="00716D69">
              <w:rPr>
                <w:rFonts w:ascii="Times New Roman" w:hAnsi="Times New Roman"/>
                <w:sz w:val="26"/>
                <w:szCs w:val="26"/>
                <w:lang w:val="ro-RO"/>
              </w:rPr>
              <w:t xml:space="preserve"> </w:t>
            </w:r>
            <w:r>
              <w:rPr>
                <w:rFonts w:ascii="Times New Roman" w:hAnsi="Times New Roman"/>
                <w:sz w:val="26"/>
                <w:szCs w:val="26"/>
                <w:lang w:val="ro-RO"/>
              </w:rPr>
              <w:t>assoc.prof</w:t>
            </w:r>
            <w:r w:rsidR="00166A14" w:rsidRPr="00716D69">
              <w:rPr>
                <w:rFonts w:ascii="Times New Roman" w:hAnsi="Times New Roman"/>
                <w:sz w:val="26"/>
                <w:szCs w:val="26"/>
                <w:lang w:val="ro-RO"/>
              </w:rPr>
              <w:t>.</w:t>
            </w:r>
          </w:p>
          <w:p w:rsidR="00DC3438" w:rsidRPr="00716D69" w:rsidRDefault="00DC3438" w:rsidP="00E008F2">
            <w:pPr>
              <w:pStyle w:val="af"/>
              <w:tabs>
                <w:tab w:val="left" w:pos="9781"/>
              </w:tabs>
              <w:spacing w:after="80"/>
              <w:rPr>
                <w:rFonts w:ascii="Times New Roman" w:hAnsi="Times New Roman"/>
                <w:b/>
                <w:sz w:val="26"/>
                <w:szCs w:val="26"/>
                <w:lang w:val="ro-RO"/>
              </w:rPr>
            </w:pPr>
            <w:r w:rsidRPr="00716D69">
              <w:rPr>
                <w:rFonts w:ascii="Times New Roman" w:hAnsi="Times New Roman"/>
                <w:b/>
                <w:sz w:val="26"/>
                <w:szCs w:val="26"/>
                <w:lang w:val="ro-RO"/>
              </w:rPr>
              <w:t>Chele</w:t>
            </w:r>
            <w:r w:rsidR="00716D69">
              <w:rPr>
                <w:rFonts w:ascii="Times New Roman" w:hAnsi="Times New Roman"/>
                <w:b/>
                <w:sz w:val="26"/>
                <w:szCs w:val="26"/>
                <w:lang w:val="ro-RO"/>
              </w:rPr>
              <w:t xml:space="preserve"> </w:t>
            </w:r>
            <w:r w:rsidRPr="00716D69">
              <w:rPr>
                <w:rFonts w:ascii="Times New Roman" w:hAnsi="Times New Roman"/>
                <w:b/>
                <w:sz w:val="26"/>
                <w:szCs w:val="26"/>
                <w:lang w:val="ro-RO"/>
              </w:rPr>
              <w:t>Nicolae</w:t>
            </w:r>
            <w:r w:rsidRPr="00716D69">
              <w:rPr>
                <w:rFonts w:ascii="Times New Roman" w:hAnsi="Times New Roman"/>
                <w:sz w:val="26"/>
                <w:szCs w:val="26"/>
                <w:lang w:val="ro-RO"/>
              </w:rPr>
              <w:t>,</w:t>
            </w:r>
            <w:r w:rsidR="00716D69">
              <w:rPr>
                <w:rFonts w:ascii="Times New Roman" w:hAnsi="Times New Roman"/>
                <w:sz w:val="26"/>
                <w:szCs w:val="26"/>
                <w:lang w:val="ro-RO"/>
              </w:rPr>
              <w:t xml:space="preserve"> </w:t>
            </w:r>
            <w:r w:rsidR="00E008F2" w:rsidRPr="00E008F2">
              <w:rPr>
                <w:rFonts w:ascii="Times New Roman" w:hAnsi="Times New Roman"/>
                <w:sz w:val="26"/>
                <w:szCs w:val="26"/>
                <w:lang w:val="ro-RO"/>
              </w:rPr>
              <w:t>PhD</w:t>
            </w:r>
            <w:r w:rsidR="009266C1">
              <w:rPr>
                <w:rFonts w:ascii="Times New Roman" w:hAnsi="Times New Roman"/>
                <w:sz w:val="26"/>
                <w:szCs w:val="26"/>
                <w:lang w:val="ro-RO"/>
              </w:rPr>
              <w:t>,</w:t>
            </w:r>
            <w:r w:rsidR="00E008F2" w:rsidRPr="00E008F2">
              <w:rPr>
                <w:rFonts w:ascii="Times New Roman" w:hAnsi="Times New Roman"/>
                <w:sz w:val="26"/>
                <w:szCs w:val="26"/>
                <w:lang w:val="ro-RO"/>
              </w:rPr>
              <w:t xml:space="preserve"> MD</w:t>
            </w:r>
            <w:r w:rsidR="00E008F2">
              <w:rPr>
                <w:rFonts w:ascii="Times New Roman" w:hAnsi="Times New Roman"/>
                <w:sz w:val="26"/>
                <w:szCs w:val="26"/>
                <w:lang w:val="ro-RO"/>
              </w:rPr>
              <w:t>,</w:t>
            </w:r>
            <w:r w:rsidR="00E008F2" w:rsidRPr="00E008F2">
              <w:rPr>
                <w:rFonts w:ascii="Times New Roman" w:hAnsi="Times New Roman"/>
                <w:sz w:val="26"/>
                <w:szCs w:val="26"/>
                <w:lang w:val="ro-RO"/>
              </w:rPr>
              <w:t xml:space="preserve"> assoc.prof</w:t>
            </w:r>
            <w:r w:rsidRPr="00716D69">
              <w:rPr>
                <w:rFonts w:ascii="Times New Roman" w:hAnsi="Times New Roman"/>
                <w:sz w:val="26"/>
                <w:szCs w:val="26"/>
                <w:lang w:val="ro-RO"/>
              </w:rPr>
              <w:t>,</w:t>
            </w:r>
            <w:r w:rsidR="00716D69">
              <w:rPr>
                <w:rFonts w:ascii="Times New Roman" w:hAnsi="Times New Roman"/>
                <w:sz w:val="26"/>
                <w:szCs w:val="26"/>
                <w:lang w:val="ro-RO"/>
              </w:rPr>
              <w:t xml:space="preserve"> </w:t>
            </w:r>
            <w:r w:rsidR="00E008F2">
              <w:rPr>
                <w:rFonts w:ascii="Times New Roman" w:hAnsi="Times New Roman"/>
                <w:sz w:val="26"/>
                <w:szCs w:val="26"/>
                <w:lang w:val="ro-RO"/>
              </w:rPr>
              <w:t xml:space="preserve">Head of </w:t>
            </w:r>
            <w:r w:rsidRPr="00716D69">
              <w:rPr>
                <w:rFonts w:ascii="Times New Roman" w:hAnsi="Times New Roman"/>
                <w:sz w:val="26"/>
                <w:szCs w:val="26"/>
                <w:lang w:val="ro-RO"/>
              </w:rPr>
              <w:t>C</w:t>
            </w:r>
            <w:r w:rsidR="00E008F2">
              <w:rPr>
                <w:rFonts w:ascii="Times New Roman" w:hAnsi="Times New Roman"/>
                <w:sz w:val="26"/>
                <w:szCs w:val="26"/>
                <w:lang w:val="ro-RO"/>
              </w:rPr>
              <w:t>hair</w:t>
            </w:r>
          </w:p>
        </w:tc>
      </w:tr>
      <w:tr w:rsidR="00DC3438" w:rsidRPr="00716D69" w:rsidTr="001012C4">
        <w:tc>
          <w:tcPr>
            <w:tcW w:w="2410" w:type="dxa"/>
            <w:tcBorders>
              <w:top w:val="double" w:sz="4" w:space="0" w:color="auto"/>
              <w:left w:val="double" w:sz="4" w:space="0" w:color="auto"/>
              <w:bottom w:val="double" w:sz="4" w:space="0" w:color="auto"/>
            </w:tcBorders>
          </w:tcPr>
          <w:p w:rsidR="001012C4" w:rsidRPr="00716D69" w:rsidRDefault="00213307" w:rsidP="00F43D8A">
            <w:pPr>
              <w:pStyle w:val="af"/>
              <w:tabs>
                <w:tab w:val="left" w:pos="9781"/>
              </w:tabs>
              <w:spacing w:before="120" w:after="120"/>
              <w:rPr>
                <w:rFonts w:ascii="Times New Roman" w:hAnsi="Times New Roman"/>
                <w:sz w:val="26"/>
                <w:szCs w:val="26"/>
                <w:lang w:val="ro-RO"/>
              </w:rPr>
            </w:pPr>
            <w:r>
              <w:rPr>
                <w:rFonts w:ascii="Times New Roman" w:hAnsi="Times New Roman"/>
                <w:sz w:val="26"/>
                <w:szCs w:val="26"/>
                <w:lang w:val="ro-RO"/>
              </w:rPr>
              <w:t>Year</w:t>
            </w:r>
          </w:p>
        </w:tc>
        <w:tc>
          <w:tcPr>
            <w:tcW w:w="1275" w:type="dxa"/>
            <w:tcBorders>
              <w:top w:val="double" w:sz="4" w:space="0" w:color="auto"/>
              <w:bottom w:val="double" w:sz="4" w:space="0" w:color="auto"/>
            </w:tcBorders>
            <w:vAlign w:val="center"/>
          </w:tcPr>
          <w:p w:rsidR="001012C4" w:rsidRPr="00716D69" w:rsidRDefault="00DC3438" w:rsidP="00F43D8A">
            <w:pPr>
              <w:pStyle w:val="af"/>
              <w:tabs>
                <w:tab w:val="left" w:pos="9781"/>
              </w:tabs>
              <w:spacing w:before="120" w:after="120"/>
              <w:jc w:val="center"/>
              <w:rPr>
                <w:rFonts w:ascii="Times New Roman" w:hAnsi="Times New Roman"/>
                <w:b/>
                <w:sz w:val="26"/>
                <w:szCs w:val="26"/>
                <w:lang w:val="ro-RO"/>
              </w:rPr>
            </w:pPr>
            <w:r w:rsidRPr="00716D69">
              <w:rPr>
                <w:rFonts w:ascii="Times New Roman" w:hAnsi="Times New Roman"/>
                <w:b/>
                <w:sz w:val="26"/>
                <w:szCs w:val="26"/>
                <w:lang w:val="ro-RO"/>
              </w:rPr>
              <w:t>II</w:t>
            </w:r>
            <w:r w:rsidR="00D26450">
              <w:rPr>
                <w:rFonts w:ascii="Times New Roman" w:hAnsi="Times New Roman"/>
                <w:b/>
                <w:sz w:val="26"/>
                <w:szCs w:val="26"/>
                <w:lang w:val="ro-RO"/>
              </w:rPr>
              <w:t>I</w:t>
            </w:r>
          </w:p>
        </w:tc>
        <w:tc>
          <w:tcPr>
            <w:tcW w:w="3966" w:type="dxa"/>
            <w:tcBorders>
              <w:top w:val="double" w:sz="4" w:space="0" w:color="auto"/>
              <w:bottom w:val="double" w:sz="4" w:space="0" w:color="auto"/>
            </w:tcBorders>
          </w:tcPr>
          <w:p w:rsidR="001012C4" w:rsidRPr="00716D69" w:rsidRDefault="001012C4" w:rsidP="001012C4">
            <w:pPr>
              <w:pStyle w:val="af"/>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Semest</w:t>
            </w:r>
            <w:r w:rsidR="00773471">
              <w:rPr>
                <w:rFonts w:ascii="Times New Roman" w:hAnsi="Times New Roman"/>
                <w:sz w:val="26"/>
                <w:szCs w:val="26"/>
                <w:lang w:val="ro-RO"/>
              </w:rPr>
              <w:t>er</w:t>
            </w:r>
          </w:p>
        </w:tc>
        <w:tc>
          <w:tcPr>
            <w:tcW w:w="2271" w:type="dxa"/>
            <w:tcBorders>
              <w:top w:val="double" w:sz="4" w:space="0" w:color="auto"/>
              <w:bottom w:val="double" w:sz="4" w:space="0" w:color="auto"/>
              <w:right w:val="double" w:sz="4" w:space="0" w:color="auto"/>
            </w:tcBorders>
            <w:vAlign w:val="center"/>
          </w:tcPr>
          <w:p w:rsidR="001012C4" w:rsidRPr="00716D69" w:rsidRDefault="00D26450" w:rsidP="00DC3438">
            <w:pPr>
              <w:pStyle w:val="af"/>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V</w:t>
            </w:r>
          </w:p>
        </w:tc>
      </w:tr>
      <w:tr w:rsidR="009D7402" w:rsidRPr="00716D69" w:rsidTr="00F43D8A">
        <w:tc>
          <w:tcPr>
            <w:tcW w:w="7651" w:type="dxa"/>
            <w:gridSpan w:val="3"/>
            <w:tcBorders>
              <w:top w:val="double" w:sz="4" w:space="0" w:color="auto"/>
              <w:left w:val="double" w:sz="4" w:space="0" w:color="auto"/>
            </w:tcBorders>
            <w:vAlign w:val="center"/>
          </w:tcPr>
          <w:p w:rsidR="001012C4" w:rsidRPr="00716D69" w:rsidRDefault="00773471" w:rsidP="00F43D8A">
            <w:pPr>
              <w:pStyle w:val="af"/>
              <w:tabs>
                <w:tab w:val="left" w:pos="9781"/>
              </w:tabs>
              <w:spacing w:before="120" w:after="120"/>
              <w:rPr>
                <w:rFonts w:ascii="Times New Roman" w:hAnsi="Times New Roman"/>
                <w:sz w:val="26"/>
                <w:szCs w:val="26"/>
                <w:lang w:val="ro-RO"/>
              </w:rPr>
            </w:pPr>
            <w:r w:rsidRPr="00773471">
              <w:rPr>
                <w:rFonts w:ascii="Times New Roman" w:hAnsi="Times New Roman"/>
                <w:sz w:val="26"/>
                <w:szCs w:val="26"/>
                <w:lang w:val="ro-RO"/>
              </w:rPr>
              <w:t>Total number of hours, including:</w:t>
            </w:r>
          </w:p>
        </w:tc>
        <w:tc>
          <w:tcPr>
            <w:tcW w:w="2271" w:type="dxa"/>
            <w:tcBorders>
              <w:top w:val="double" w:sz="4" w:space="0" w:color="auto"/>
              <w:right w:val="double" w:sz="4" w:space="0" w:color="auto"/>
            </w:tcBorders>
            <w:vAlign w:val="center"/>
          </w:tcPr>
          <w:p w:rsidR="001012C4" w:rsidRPr="00716D69" w:rsidRDefault="001012C4" w:rsidP="00F43D8A">
            <w:pPr>
              <w:pStyle w:val="af"/>
              <w:tabs>
                <w:tab w:val="left" w:pos="9781"/>
              </w:tabs>
              <w:spacing w:before="120" w:after="120"/>
              <w:jc w:val="center"/>
              <w:rPr>
                <w:rFonts w:ascii="Times New Roman" w:hAnsi="Times New Roman"/>
                <w:b/>
                <w:sz w:val="26"/>
                <w:szCs w:val="26"/>
                <w:lang w:val="ro-RO"/>
              </w:rPr>
            </w:pPr>
            <w:r w:rsidRPr="003973A8">
              <w:rPr>
                <w:rFonts w:ascii="Times New Roman" w:hAnsi="Times New Roman"/>
                <w:b/>
                <w:sz w:val="26"/>
                <w:szCs w:val="26"/>
                <w:lang w:val="ro-RO"/>
              </w:rPr>
              <w:t>90</w:t>
            </w:r>
          </w:p>
        </w:tc>
      </w:tr>
      <w:tr w:rsidR="009D7402" w:rsidRPr="00716D69" w:rsidTr="001012C4">
        <w:tc>
          <w:tcPr>
            <w:tcW w:w="2410" w:type="dxa"/>
            <w:tcBorders>
              <w:left w:val="double" w:sz="4" w:space="0" w:color="auto"/>
            </w:tcBorders>
            <w:vAlign w:val="center"/>
          </w:tcPr>
          <w:p w:rsidR="001012C4" w:rsidRPr="00716D69" w:rsidRDefault="00773471" w:rsidP="00F43D8A">
            <w:pPr>
              <w:pStyle w:val="af"/>
              <w:tabs>
                <w:tab w:val="left" w:pos="9781"/>
              </w:tabs>
              <w:spacing w:before="60" w:after="60"/>
              <w:rPr>
                <w:rFonts w:ascii="Times New Roman" w:hAnsi="Times New Roman"/>
                <w:sz w:val="26"/>
                <w:szCs w:val="26"/>
                <w:lang w:val="ro-RO"/>
              </w:rPr>
            </w:pPr>
            <w:r w:rsidRPr="00773471">
              <w:rPr>
                <w:rFonts w:ascii="Times New Roman" w:hAnsi="Times New Roman"/>
                <w:sz w:val="26"/>
                <w:szCs w:val="26"/>
                <w:lang w:val="ro-RO"/>
              </w:rPr>
              <w:t>Lectures</w:t>
            </w:r>
          </w:p>
        </w:tc>
        <w:tc>
          <w:tcPr>
            <w:tcW w:w="1275" w:type="dxa"/>
            <w:vAlign w:val="center"/>
          </w:tcPr>
          <w:p w:rsidR="001012C4" w:rsidRPr="00716D69" w:rsidRDefault="001012C4" w:rsidP="00DC3438">
            <w:pPr>
              <w:pStyle w:val="af"/>
              <w:tabs>
                <w:tab w:val="left" w:pos="9781"/>
              </w:tabs>
              <w:spacing w:before="60" w:after="60"/>
              <w:jc w:val="center"/>
              <w:rPr>
                <w:rFonts w:ascii="Times New Roman" w:hAnsi="Times New Roman"/>
                <w:b/>
                <w:sz w:val="26"/>
                <w:szCs w:val="26"/>
                <w:lang w:val="ro-RO"/>
              </w:rPr>
            </w:pPr>
            <w:r w:rsidRPr="00716D69">
              <w:rPr>
                <w:rFonts w:ascii="Times New Roman" w:hAnsi="Times New Roman"/>
                <w:b/>
                <w:sz w:val="26"/>
                <w:szCs w:val="26"/>
                <w:lang w:val="ro-RO"/>
              </w:rPr>
              <w:t>1</w:t>
            </w:r>
            <w:r w:rsidR="00DC3438" w:rsidRPr="00716D69">
              <w:rPr>
                <w:rFonts w:ascii="Times New Roman" w:hAnsi="Times New Roman"/>
                <w:b/>
                <w:sz w:val="26"/>
                <w:szCs w:val="26"/>
                <w:lang w:val="ro-RO"/>
              </w:rPr>
              <w:t>7</w:t>
            </w:r>
          </w:p>
        </w:tc>
        <w:tc>
          <w:tcPr>
            <w:tcW w:w="3966" w:type="dxa"/>
            <w:vAlign w:val="center"/>
          </w:tcPr>
          <w:p w:rsidR="00773471" w:rsidRPr="00793CEB" w:rsidRDefault="00773471" w:rsidP="00773471">
            <w:pPr>
              <w:rPr>
                <w:lang w:val="ro-RO"/>
              </w:rPr>
            </w:pPr>
            <w:r>
              <w:rPr>
                <w:sz w:val="26"/>
                <w:szCs w:val="26"/>
                <w:lang w:val="ro-RO"/>
              </w:rPr>
              <w:t>P</w:t>
            </w:r>
            <w:r w:rsidRPr="00793CEB">
              <w:rPr>
                <w:lang w:val="ro-RO"/>
              </w:rPr>
              <w:t>ractical work</w:t>
            </w:r>
          </w:p>
          <w:p w:rsidR="001012C4" w:rsidRPr="00716D69" w:rsidRDefault="001012C4" w:rsidP="001012C4">
            <w:pPr>
              <w:pStyle w:val="af"/>
              <w:tabs>
                <w:tab w:val="left" w:pos="9781"/>
              </w:tabs>
              <w:spacing w:before="60" w:after="60"/>
              <w:rPr>
                <w:rFonts w:ascii="Times New Roman" w:hAnsi="Times New Roman"/>
                <w:sz w:val="26"/>
                <w:szCs w:val="26"/>
                <w:lang w:val="ro-RO"/>
              </w:rPr>
            </w:pPr>
          </w:p>
        </w:tc>
        <w:tc>
          <w:tcPr>
            <w:tcW w:w="2271" w:type="dxa"/>
            <w:tcBorders>
              <w:right w:val="double" w:sz="4" w:space="0" w:color="auto"/>
            </w:tcBorders>
            <w:vAlign w:val="center"/>
          </w:tcPr>
          <w:p w:rsidR="001012C4" w:rsidRPr="00716D69" w:rsidRDefault="00DC3438" w:rsidP="00F43D8A">
            <w:pPr>
              <w:pStyle w:val="af"/>
              <w:tabs>
                <w:tab w:val="left" w:pos="9781"/>
              </w:tabs>
              <w:spacing w:before="60" w:after="60"/>
              <w:jc w:val="center"/>
              <w:rPr>
                <w:rFonts w:ascii="Times New Roman" w:hAnsi="Times New Roman"/>
                <w:b/>
                <w:sz w:val="26"/>
                <w:szCs w:val="26"/>
                <w:lang w:val="ro-RO"/>
              </w:rPr>
            </w:pPr>
            <w:r w:rsidRPr="00716D69">
              <w:rPr>
                <w:rFonts w:ascii="Times New Roman" w:hAnsi="Times New Roman"/>
                <w:b/>
                <w:sz w:val="26"/>
                <w:szCs w:val="26"/>
                <w:lang w:val="ro-RO"/>
              </w:rPr>
              <w:t>17</w:t>
            </w:r>
          </w:p>
        </w:tc>
      </w:tr>
      <w:tr w:rsidR="00DC3438" w:rsidRPr="00716D69" w:rsidTr="001012C4">
        <w:tc>
          <w:tcPr>
            <w:tcW w:w="2410" w:type="dxa"/>
            <w:tcBorders>
              <w:left w:val="double" w:sz="4" w:space="0" w:color="auto"/>
              <w:bottom w:val="double" w:sz="4" w:space="0" w:color="auto"/>
            </w:tcBorders>
            <w:vAlign w:val="center"/>
          </w:tcPr>
          <w:p w:rsidR="001012C4" w:rsidRPr="00716D69" w:rsidRDefault="00C963CF" w:rsidP="00F43D8A">
            <w:pPr>
              <w:pStyle w:val="af"/>
              <w:tabs>
                <w:tab w:val="left" w:pos="9781"/>
              </w:tabs>
              <w:spacing w:before="60" w:after="60"/>
              <w:rPr>
                <w:rFonts w:ascii="Times New Roman" w:hAnsi="Times New Roman"/>
                <w:sz w:val="26"/>
                <w:szCs w:val="26"/>
                <w:lang w:val="ro-RO"/>
              </w:rPr>
            </w:pPr>
            <w:r>
              <w:rPr>
                <w:rFonts w:ascii="Times New Roman" w:hAnsi="Times New Roman"/>
                <w:sz w:val="26"/>
                <w:szCs w:val="26"/>
                <w:lang w:val="ro-RO"/>
              </w:rPr>
              <w:t>Seminars</w:t>
            </w:r>
          </w:p>
        </w:tc>
        <w:tc>
          <w:tcPr>
            <w:tcW w:w="1275" w:type="dxa"/>
            <w:tcBorders>
              <w:bottom w:val="double" w:sz="4" w:space="0" w:color="auto"/>
            </w:tcBorders>
          </w:tcPr>
          <w:p w:rsidR="001012C4" w:rsidRPr="00716D69" w:rsidRDefault="00D73199" w:rsidP="00F43D8A">
            <w:pPr>
              <w:pStyle w:val="af"/>
              <w:tabs>
                <w:tab w:val="left" w:pos="9781"/>
              </w:tabs>
              <w:spacing w:before="60" w:after="60"/>
              <w:jc w:val="center"/>
              <w:rPr>
                <w:rFonts w:ascii="Times New Roman" w:hAnsi="Times New Roman"/>
                <w:b/>
                <w:sz w:val="26"/>
                <w:szCs w:val="26"/>
                <w:lang w:val="ro-RO"/>
              </w:rPr>
            </w:pPr>
            <w:r w:rsidRPr="003973A8">
              <w:rPr>
                <w:rFonts w:ascii="Times New Roman" w:hAnsi="Times New Roman"/>
                <w:b/>
                <w:sz w:val="26"/>
                <w:szCs w:val="26"/>
                <w:lang w:val="ro-RO"/>
              </w:rPr>
              <w:t>34</w:t>
            </w:r>
          </w:p>
        </w:tc>
        <w:tc>
          <w:tcPr>
            <w:tcW w:w="3966" w:type="dxa"/>
            <w:tcBorders>
              <w:bottom w:val="double" w:sz="4" w:space="0" w:color="auto"/>
            </w:tcBorders>
            <w:vAlign w:val="center"/>
          </w:tcPr>
          <w:p w:rsidR="001012C4" w:rsidRPr="00716D69" w:rsidRDefault="00C963CF" w:rsidP="00F43D8A">
            <w:pPr>
              <w:pStyle w:val="af"/>
              <w:tabs>
                <w:tab w:val="left" w:pos="9781"/>
              </w:tabs>
              <w:spacing w:before="60" w:after="60"/>
              <w:rPr>
                <w:rFonts w:ascii="Times New Roman" w:hAnsi="Times New Roman"/>
                <w:sz w:val="26"/>
                <w:szCs w:val="26"/>
                <w:lang w:val="ro-RO"/>
              </w:rPr>
            </w:pPr>
            <w:r w:rsidRPr="00C963CF">
              <w:rPr>
                <w:rFonts w:ascii="Times New Roman" w:hAnsi="Times New Roman"/>
                <w:sz w:val="26"/>
                <w:szCs w:val="26"/>
                <w:lang w:val="ro-RO"/>
              </w:rPr>
              <w:t>Individual work</w:t>
            </w:r>
          </w:p>
        </w:tc>
        <w:tc>
          <w:tcPr>
            <w:tcW w:w="2271" w:type="dxa"/>
            <w:tcBorders>
              <w:bottom w:val="double" w:sz="4" w:space="0" w:color="auto"/>
              <w:right w:val="double" w:sz="4" w:space="0" w:color="auto"/>
            </w:tcBorders>
            <w:vAlign w:val="center"/>
          </w:tcPr>
          <w:p w:rsidR="001012C4" w:rsidRPr="00716D69" w:rsidRDefault="00CA1093" w:rsidP="00DC3438">
            <w:pPr>
              <w:pStyle w:val="af"/>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22</w:t>
            </w:r>
          </w:p>
        </w:tc>
      </w:tr>
      <w:tr w:rsidR="009D7402" w:rsidRPr="00716D69" w:rsidTr="001012C4">
        <w:tc>
          <w:tcPr>
            <w:tcW w:w="2410" w:type="dxa"/>
            <w:tcBorders>
              <w:top w:val="double" w:sz="4" w:space="0" w:color="auto"/>
              <w:left w:val="double" w:sz="4" w:space="0" w:color="auto"/>
              <w:bottom w:val="double" w:sz="4" w:space="0" w:color="auto"/>
            </w:tcBorders>
          </w:tcPr>
          <w:p w:rsidR="001012C4" w:rsidRPr="00716D69" w:rsidRDefault="00E5443D" w:rsidP="00F43D8A">
            <w:pPr>
              <w:pStyle w:val="af"/>
              <w:tabs>
                <w:tab w:val="left" w:pos="9781"/>
              </w:tabs>
              <w:spacing w:before="120" w:after="120"/>
              <w:rPr>
                <w:rFonts w:ascii="Times New Roman" w:hAnsi="Times New Roman"/>
                <w:sz w:val="26"/>
                <w:szCs w:val="26"/>
                <w:lang w:val="ro-RO"/>
              </w:rPr>
            </w:pPr>
            <w:r>
              <w:rPr>
                <w:rFonts w:ascii="Times New Roman" w:hAnsi="Times New Roman"/>
                <w:sz w:val="26"/>
                <w:szCs w:val="26"/>
                <w:lang w:val="ro-RO"/>
              </w:rPr>
              <w:t xml:space="preserve">Type </w:t>
            </w:r>
            <w:r w:rsidRPr="00E5443D">
              <w:rPr>
                <w:rFonts w:ascii="Times New Roman" w:hAnsi="Times New Roman"/>
                <w:sz w:val="26"/>
                <w:szCs w:val="26"/>
                <w:lang w:val="ro-RO"/>
              </w:rPr>
              <w:t>of assessment</w:t>
            </w:r>
          </w:p>
        </w:tc>
        <w:tc>
          <w:tcPr>
            <w:tcW w:w="1275" w:type="dxa"/>
            <w:tcBorders>
              <w:top w:val="double" w:sz="4" w:space="0" w:color="auto"/>
              <w:bottom w:val="double" w:sz="4" w:space="0" w:color="auto"/>
            </w:tcBorders>
          </w:tcPr>
          <w:p w:rsidR="001012C4" w:rsidRPr="00716D69" w:rsidRDefault="00DC3438" w:rsidP="00F43D8A">
            <w:pPr>
              <w:pStyle w:val="af"/>
              <w:tabs>
                <w:tab w:val="left" w:pos="9781"/>
              </w:tabs>
              <w:spacing w:before="120" w:after="120"/>
              <w:jc w:val="center"/>
              <w:rPr>
                <w:rFonts w:ascii="Times New Roman" w:hAnsi="Times New Roman"/>
                <w:b/>
                <w:sz w:val="26"/>
                <w:szCs w:val="26"/>
                <w:lang w:val="ro-RO"/>
              </w:rPr>
            </w:pPr>
            <w:r w:rsidRPr="002F2D69">
              <w:rPr>
                <w:rFonts w:ascii="Times New Roman" w:hAnsi="Times New Roman"/>
                <w:b/>
                <w:sz w:val="26"/>
                <w:szCs w:val="26"/>
                <w:lang w:val="ro-RO"/>
              </w:rPr>
              <w:t>C</w:t>
            </w:r>
            <w:r w:rsidR="00F86FA4" w:rsidRPr="002F2D69">
              <w:rPr>
                <w:rFonts w:ascii="Times New Roman" w:hAnsi="Times New Roman"/>
                <w:b/>
                <w:sz w:val="26"/>
                <w:szCs w:val="26"/>
                <w:lang w:val="ro-RO"/>
              </w:rPr>
              <w:t>redit test</w:t>
            </w:r>
          </w:p>
        </w:tc>
        <w:tc>
          <w:tcPr>
            <w:tcW w:w="3966" w:type="dxa"/>
            <w:tcBorders>
              <w:top w:val="double" w:sz="4" w:space="0" w:color="auto"/>
              <w:bottom w:val="double" w:sz="4" w:space="0" w:color="auto"/>
            </w:tcBorders>
          </w:tcPr>
          <w:p w:rsidR="001012C4" w:rsidRPr="00716D69" w:rsidRDefault="007D2A81" w:rsidP="00F43D8A">
            <w:pPr>
              <w:pStyle w:val="af"/>
              <w:tabs>
                <w:tab w:val="left" w:pos="9781"/>
              </w:tabs>
              <w:spacing w:before="120" w:after="120"/>
              <w:rPr>
                <w:rFonts w:ascii="Times New Roman" w:hAnsi="Times New Roman"/>
                <w:sz w:val="26"/>
                <w:szCs w:val="26"/>
                <w:lang w:val="ro-RO"/>
              </w:rPr>
            </w:pPr>
            <w:r>
              <w:rPr>
                <w:rFonts w:ascii="Times New Roman" w:hAnsi="Times New Roman"/>
                <w:sz w:val="26"/>
                <w:szCs w:val="26"/>
                <w:lang w:val="ro-RO"/>
              </w:rPr>
              <w:t>Number</w:t>
            </w:r>
            <w:r w:rsidR="00716D69">
              <w:rPr>
                <w:rFonts w:ascii="Times New Roman" w:hAnsi="Times New Roman"/>
                <w:sz w:val="26"/>
                <w:szCs w:val="26"/>
                <w:lang w:val="ro-RO"/>
              </w:rPr>
              <w:t xml:space="preserve"> </w:t>
            </w:r>
            <w:r>
              <w:rPr>
                <w:rFonts w:ascii="Times New Roman" w:hAnsi="Times New Roman"/>
                <w:sz w:val="26"/>
                <w:szCs w:val="26"/>
                <w:lang w:val="ro-RO"/>
              </w:rPr>
              <w:t>of credits</w:t>
            </w:r>
          </w:p>
        </w:tc>
        <w:tc>
          <w:tcPr>
            <w:tcW w:w="2271" w:type="dxa"/>
            <w:tcBorders>
              <w:top w:val="double" w:sz="4" w:space="0" w:color="auto"/>
              <w:bottom w:val="double" w:sz="4" w:space="0" w:color="auto"/>
              <w:right w:val="double" w:sz="4" w:space="0" w:color="auto"/>
            </w:tcBorders>
            <w:vAlign w:val="center"/>
          </w:tcPr>
          <w:p w:rsidR="001012C4" w:rsidRPr="00716D69" w:rsidRDefault="001012C4" w:rsidP="00F43D8A">
            <w:pPr>
              <w:pStyle w:val="af"/>
              <w:tabs>
                <w:tab w:val="left" w:pos="9781"/>
              </w:tabs>
              <w:spacing w:before="120" w:after="120"/>
              <w:jc w:val="center"/>
              <w:rPr>
                <w:rFonts w:ascii="Times New Roman" w:hAnsi="Times New Roman"/>
                <w:b/>
                <w:sz w:val="26"/>
                <w:szCs w:val="26"/>
                <w:lang w:val="ro-RO"/>
              </w:rPr>
            </w:pPr>
            <w:r w:rsidRPr="00716D69">
              <w:rPr>
                <w:rFonts w:ascii="Times New Roman" w:hAnsi="Times New Roman"/>
                <w:b/>
                <w:sz w:val="26"/>
                <w:szCs w:val="26"/>
                <w:lang w:val="ro-RO"/>
              </w:rPr>
              <w:t>3</w:t>
            </w:r>
          </w:p>
        </w:tc>
      </w:tr>
    </w:tbl>
    <w:p w:rsidR="00915095" w:rsidRPr="00915095" w:rsidRDefault="00915095" w:rsidP="00915095">
      <w:pPr>
        <w:pStyle w:val="af5"/>
        <w:widowControl w:val="0"/>
        <w:numPr>
          <w:ilvl w:val="0"/>
          <w:numId w:val="2"/>
        </w:numPr>
        <w:spacing w:before="240" w:after="120"/>
        <w:ind w:left="709" w:hanging="567"/>
        <w:contextualSpacing w:val="0"/>
        <w:rPr>
          <w:b/>
          <w:caps/>
          <w:sz w:val="28"/>
          <w:szCs w:val="28"/>
          <w:lang w:val="ro-RO"/>
        </w:rPr>
      </w:pPr>
      <w:r w:rsidRPr="00915095">
        <w:rPr>
          <w:b/>
          <w:sz w:val="28"/>
          <w:szCs w:val="28"/>
          <w:lang w:val="ro-RO"/>
        </w:rPr>
        <w:t>LEARNING OBJECTIVES</w:t>
      </w:r>
    </w:p>
    <w:p w:rsidR="00915095" w:rsidRPr="00915095" w:rsidRDefault="00915095" w:rsidP="00915095">
      <w:pPr>
        <w:rPr>
          <w:b/>
          <w:bCs/>
          <w:i/>
          <w:lang w:val="ro-RO"/>
        </w:rPr>
      </w:pPr>
      <w:r w:rsidRPr="00793CEB">
        <w:rPr>
          <w:b/>
          <w:bCs/>
          <w:i/>
          <w:lang w:val="ro-RO"/>
        </w:rPr>
        <w:t>At the end of the cour</w:t>
      </w:r>
      <w:r w:rsidR="000B6979">
        <w:rPr>
          <w:b/>
          <w:bCs/>
          <w:i/>
          <w:lang w:val="ro-RO"/>
        </w:rPr>
        <w:t>se the students will be able to</w:t>
      </w:r>
      <w:r w:rsidRPr="00793CEB">
        <w:rPr>
          <w:b/>
          <w:bCs/>
          <w:i/>
          <w:lang w:val="ro-RO"/>
        </w:rPr>
        <w:t>:</w:t>
      </w:r>
    </w:p>
    <w:p w:rsidR="00C32243" w:rsidRPr="00915095" w:rsidRDefault="00915095" w:rsidP="00915095">
      <w:pPr>
        <w:pStyle w:val="af5"/>
        <w:numPr>
          <w:ilvl w:val="0"/>
          <w:numId w:val="6"/>
        </w:numPr>
        <w:rPr>
          <w:b/>
          <w:bCs/>
          <w:i/>
          <w:lang w:val="ro-RO"/>
        </w:rPr>
      </w:pPr>
      <w:r w:rsidRPr="00915095">
        <w:rPr>
          <w:b/>
          <w:bCs/>
          <w:i/>
          <w:lang w:val="ro-RO"/>
        </w:rPr>
        <w:t>At knowledge and comprehension level:</w:t>
      </w:r>
    </w:p>
    <w:p w:rsidR="00915095" w:rsidRPr="00915095" w:rsidRDefault="00915095" w:rsidP="000B6979">
      <w:pPr>
        <w:pStyle w:val="af5"/>
        <w:numPr>
          <w:ilvl w:val="0"/>
          <w:numId w:val="9"/>
        </w:numPr>
        <w:ind w:left="450"/>
        <w:rPr>
          <w:lang w:val="ro-RO"/>
        </w:rPr>
      </w:pPr>
      <w:r w:rsidRPr="00915095">
        <w:rPr>
          <w:lang w:val="ro-RO"/>
        </w:rPr>
        <w:t>to k</w:t>
      </w:r>
      <w:r w:rsidR="004F0C5D">
        <w:rPr>
          <w:lang w:val="ro-RO"/>
        </w:rPr>
        <w:t>now the instruments used in oral and maxillo</w:t>
      </w:r>
      <w:r w:rsidRPr="00915095">
        <w:rPr>
          <w:lang w:val="ro-RO"/>
        </w:rPr>
        <w:t>facial surgery;</w:t>
      </w:r>
    </w:p>
    <w:p w:rsidR="00915095" w:rsidRPr="00915095" w:rsidRDefault="00915095" w:rsidP="000B6979">
      <w:pPr>
        <w:pStyle w:val="af5"/>
        <w:numPr>
          <w:ilvl w:val="0"/>
          <w:numId w:val="9"/>
        </w:numPr>
        <w:ind w:left="450"/>
        <w:rPr>
          <w:lang w:val="ro-RO"/>
        </w:rPr>
      </w:pPr>
      <w:r w:rsidRPr="00915095">
        <w:rPr>
          <w:lang w:val="ro-RO"/>
        </w:rPr>
        <w:t xml:space="preserve">to know indications and </w:t>
      </w:r>
      <w:r w:rsidRPr="00F169C8">
        <w:rPr>
          <w:lang w:val="ro-RO"/>
        </w:rPr>
        <w:t>contraindications for</w:t>
      </w:r>
      <w:r w:rsidRPr="00915095">
        <w:rPr>
          <w:lang w:val="ro-RO"/>
        </w:rPr>
        <w:t xml:space="preserve"> dental extractions;</w:t>
      </w:r>
    </w:p>
    <w:p w:rsidR="00915095" w:rsidRPr="00915095" w:rsidRDefault="00915095" w:rsidP="000B6979">
      <w:pPr>
        <w:pStyle w:val="af5"/>
        <w:numPr>
          <w:ilvl w:val="0"/>
          <w:numId w:val="9"/>
        </w:numPr>
        <w:ind w:left="450"/>
        <w:rPr>
          <w:lang w:val="ro-RO"/>
        </w:rPr>
      </w:pPr>
      <w:r>
        <w:rPr>
          <w:lang w:val="ro-RO"/>
        </w:rPr>
        <w:t>to u</w:t>
      </w:r>
      <w:r w:rsidRPr="00915095">
        <w:rPr>
          <w:lang w:val="ro-RO"/>
        </w:rPr>
        <w:t xml:space="preserve">nderstand the </w:t>
      </w:r>
      <w:r w:rsidRPr="002F2D69">
        <w:rPr>
          <w:lang w:val="ro-RO"/>
        </w:rPr>
        <w:t xml:space="preserve">principles of </w:t>
      </w:r>
      <w:r w:rsidR="000D25F9" w:rsidRPr="002F2D69">
        <w:rPr>
          <w:lang w:val="ro-RO"/>
        </w:rPr>
        <w:t xml:space="preserve">preparing </w:t>
      </w:r>
      <w:r w:rsidR="002F2D69">
        <w:rPr>
          <w:lang w:val="ro-RO"/>
        </w:rPr>
        <w:t xml:space="preserve">the </w:t>
      </w:r>
      <w:r w:rsidR="000D25F9" w:rsidRPr="002F2D69">
        <w:rPr>
          <w:lang w:val="ro-RO"/>
        </w:rPr>
        <w:t xml:space="preserve">surgeon </w:t>
      </w:r>
      <w:r w:rsidRPr="002F2D69">
        <w:rPr>
          <w:lang w:val="ro-RO"/>
        </w:rPr>
        <w:t>and patient</w:t>
      </w:r>
      <w:r w:rsidRPr="00915095">
        <w:rPr>
          <w:b/>
          <w:lang w:val="ro-RO"/>
        </w:rPr>
        <w:t xml:space="preserve"> </w:t>
      </w:r>
      <w:r w:rsidRPr="00915095">
        <w:rPr>
          <w:lang w:val="ro-RO"/>
        </w:rPr>
        <w:t>for dental extraction;</w:t>
      </w:r>
    </w:p>
    <w:p w:rsidR="00915095" w:rsidRPr="00915095" w:rsidRDefault="00915095" w:rsidP="000B6979">
      <w:pPr>
        <w:pStyle w:val="af5"/>
        <w:numPr>
          <w:ilvl w:val="0"/>
          <w:numId w:val="9"/>
        </w:numPr>
        <w:ind w:left="450"/>
        <w:rPr>
          <w:lang w:val="ro-RO"/>
        </w:rPr>
      </w:pPr>
      <w:r w:rsidRPr="00915095">
        <w:rPr>
          <w:lang w:val="ro-RO"/>
        </w:rPr>
        <w:lastRenderedPageBreak/>
        <w:t xml:space="preserve">to know the technique and stages of dental extraction </w:t>
      </w:r>
      <w:r w:rsidRPr="00244BB4">
        <w:rPr>
          <w:lang w:val="ro-RO"/>
        </w:rPr>
        <w:t xml:space="preserve">with </w:t>
      </w:r>
      <w:r w:rsidR="009F45F7" w:rsidRPr="000B6979">
        <w:rPr>
          <w:lang w:val="en-US"/>
        </w:rPr>
        <w:t>forceps and elevators</w:t>
      </w:r>
      <w:r w:rsidRPr="00915095">
        <w:rPr>
          <w:lang w:val="ro-RO"/>
        </w:rPr>
        <w:t>;</w:t>
      </w:r>
    </w:p>
    <w:p w:rsidR="00915095" w:rsidRPr="00915095" w:rsidRDefault="00053082" w:rsidP="000B6979">
      <w:pPr>
        <w:pStyle w:val="af5"/>
        <w:numPr>
          <w:ilvl w:val="0"/>
          <w:numId w:val="9"/>
        </w:numPr>
        <w:ind w:left="450"/>
        <w:rPr>
          <w:lang w:val="ro-RO"/>
        </w:rPr>
      </w:pPr>
      <w:r>
        <w:rPr>
          <w:lang w:val="ro-RO"/>
        </w:rPr>
        <w:t>to u</w:t>
      </w:r>
      <w:r w:rsidR="00915095" w:rsidRPr="00915095">
        <w:rPr>
          <w:lang w:val="ro-RO"/>
        </w:rPr>
        <w:t>nderstand minimally invasive extraction techniques;</w:t>
      </w:r>
    </w:p>
    <w:p w:rsidR="00915095" w:rsidRPr="00F86FA4" w:rsidRDefault="00915F94" w:rsidP="000B6979">
      <w:pPr>
        <w:pStyle w:val="af5"/>
        <w:numPr>
          <w:ilvl w:val="0"/>
          <w:numId w:val="9"/>
        </w:numPr>
        <w:ind w:left="450"/>
        <w:rPr>
          <w:lang w:val="ro-RO"/>
        </w:rPr>
      </w:pPr>
      <w:r>
        <w:rPr>
          <w:lang w:val="ro-RO"/>
        </w:rPr>
        <w:t>to k</w:t>
      </w:r>
      <w:r w:rsidR="00915095" w:rsidRPr="00915095">
        <w:rPr>
          <w:lang w:val="ro-RO"/>
        </w:rPr>
        <w:t xml:space="preserve">now the principles of </w:t>
      </w:r>
      <w:r w:rsidR="00915095" w:rsidRPr="00F86FA4">
        <w:rPr>
          <w:lang w:val="ro-RO"/>
        </w:rPr>
        <w:t>extraction by alveolotomy;</w:t>
      </w:r>
    </w:p>
    <w:p w:rsidR="00915095" w:rsidRPr="00915095" w:rsidRDefault="000771B6" w:rsidP="000B6979">
      <w:pPr>
        <w:pStyle w:val="af5"/>
        <w:numPr>
          <w:ilvl w:val="0"/>
          <w:numId w:val="9"/>
        </w:numPr>
        <w:ind w:left="450"/>
        <w:rPr>
          <w:lang w:val="ro-RO"/>
        </w:rPr>
      </w:pPr>
      <w:r>
        <w:rPr>
          <w:lang w:val="ro-RO"/>
        </w:rPr>
        <w:t xml:space="preserve">to </w:t>
      </w:r>
      <w:r w:rsidR="00915095" w:rsidRPr="00915095">
        <w:rPr>
          <w:lang w:val="ro-RO"/>
        </w:rPr>
        <w:t>understand the particularities of dental extractions in patients with concomitant diseases;</w:t>
      </w:r>
    </w:p>
    <w:p w:rsidR="00915095" w:rsidRPr="00915095" w:rsidRDefault="00915095" w:rsidP="000B6979">
      <w:pPr>
        <w:pStyle w:val="af5"/>
        <w:numPr>
          <w:ilvl w:val="0"/>
          <w:numId w:val="9"/>
        </w:numPr>
        <w:ind w:left="450"/>
        <w:rPr>
          <w:lang w:val="ro-RO"/>
        </w:rPr>
      </w:pPr>
      <w:r w:rsidRPr="00915095">
        <w:rPr>
          <w:lang w:val="ro-RO"/>
        </w:rPr>
        <w:t>to know the particularities of antibiotic prophylaxi</w:t>
      </w:r>
      <w:r w:rsidR="009F45F7">
        <w:rPr>
          <w:lang w:val="ro-RO"/>
        </w:rPr>
        <w:t>s in dento-alveolar and maxillo</w:t>
      </w:r>
      <w:r w:rsidRPr="00915095">
        <w:rPr>
          <w:lang w:val="ro-RO"/>
        </w:rPr>
        <w:t>facial surgery;</w:t>
      </w:r>
    </w:p>
    <w:p w:rsidR="00915095" w:rsidRPr="00915095" w:rsidRDefault="000771B6" w:rsidP="000B6979">
      <w:pPr>
        <w:pStyle w:val="af5"/>
        <w:numPr>
          <w:ilvl w:val="0"/>
          <w:numId w:val="9"/>
        </w:numPr>
        <w:ind w:left="450"/>
        <w:rPr>
          <w:lang w:val="ro-RO"/>
        </w:rPr>
      </w:pPr>
      <w:r w:rsidRPr="000771B6">
        <w:rPr>
          <w:lang w:val="ro-RO"/>
        </w:rPr>
        <w:t xml:space="preserve">to know </w:t>
      </w:r>
      <w:r w:rsidR="00915095" w:rsidRPr="00915095">
        <w:rPr>
          <w:lang w:val="ro-RO"/>
        </w:rPr>
        <w:t xml:space="preserve">the dental extractions </w:t>
      </w:r>
      <w:r w:rsidR="001102C5" w:rsidRPr="001102C5">
        <w:rPr>
          <w:lang w:val="en"/>
        </w:rPr>
        <w:t xml:space="preserve">accidents </w:t>
      </w:r>
      <w:r w:rsidR="00915095" w:rsidRPr="00915095">
        <w:rPr>
          <w:lang w:val="ro-RO"/>
        </w:rPr>
        <w:t>and complications;</w:t>
      </w:r>
    </w:p>
    <w:p w:rsidR="002810D8" w:rsidRPr="00C1673D" w:rsidRDefault="001102C5" w:rsidP="000B6979">
      <w:pPr>
        <w:pStyle w:val="af5"/>
        <w:numPr>
          <w:ilvl w:val="0"/>
          <w:numId w:val="9"/>
        </w:numPr>
        <w:ind w:left="450"/>
        <w:rPr>
          <w:lang w:val="en-US"/>
        </w:rPr>
      </w:pPr>
      <w:r w:rsidRPr="00C1673D">
        <w:rPr>
          <w:lang w:val="ro-RO"/>
        </w:rPr>
        <w:t xml:space="preserve">to know </w:t>
      </w:r>
      <w:r w:rsidR="00915095" w:rsidRPr="00C1673D">
        <w:rPr>
          <w:lang w:val="ro-RO"/>
        </w:rPr>
        <w:t xml:space="preserve">medical emergencies </w:t>
      </w:r>
      <w:r w:rsidR="00F169C8" w:rsidRPr="00C1673D">
        <w:rPr>
          <w:lang w:val="en"/>
        </w:rPr>
        <w:t xml:space="preserve">caused by </w:t>
      </w:r>
      <w:r w:rsidR="002810D8" w:rsidRPr="00C1673D">
        <w:rPr>
          <w:lang w:val="en"/>
        </w:rPr>
        <w:t>dental extraction.</w:t>
      </w:r>
    </w:p>
    <w:p w:rsidR="00CA1093" w:rsidRPr="00635B2E" w:rsidRDefault="00CA1093" w:rsidP="00635B2E">
      <w:pPr>
        <w:ind w:left="360"/>
        <w:rPr>
          <w:lang w:val="ro-RO"/>
        </w:rPr>
      </w:pPr>
    </w:p>
    <w:p w:rsidR="00C61E41" w:rsidRPr="00793CEB" w:rsidRDefault="00C61E41" w:rsidP="00C61E41">
      <w:pPr>
        <w:numPr>
          <w:ilvl w:val="0"/>
          <w:numId w:val="38"/>
        </w:numPr>
        <w:rPr>
          <w:b/>
          <w:bCs/>
          <w:i/>
          <w:lang w:val="ro-RO"/>
        </w:rPr>
      </w:pPr>
      <w:r w:rsidRPr="00793CEB">
        <w:rPr>
          <w:b/>
          <w:bCs/>
          <w:i/>
          <w:lang w:val="ro-RO"/>
        </w:rPr>
        <w:t>At application level:</w:t>
      </w:r>
    </w:p>
    <w:p w:rsidR="00C61E41" w:rsidRPr="00C61E41" w:rsidRDefault="00C61E41" w:rsidP="00C61E41">
      <w:pPr>
        <w:pStyle w:val="af5"/>
        <w:numPr>
          <w:ilvl w:val="0"/>
          <w:numId w:val="11"/>
        </w:numPr>
        <w:ind w:left="426"/>
        <w:rPr>
          <w:lang w:val="ro-RO"/>
        </w:rPr>
      </w:pPr>
      <w:r w:rsidRPr="00C61E41">
        <w:rPr>
          <w:lang w:val="en"/>
        </w:rPr>
        <w:t xml:space="preserve">to distinguish instrumentation used </w:t>
      </w:r>
      <w:r w:rsidR="009F45F7">
        <w:rPr>
          <w:lang w:val="en"/>
        </w:rPr>
        <w:t xml:space="preserve">in oral and </w:t>
      </w:r>
      <w:r>
        <w:rPr>
          <w:lang w:val="en"/>
        </w:rPr>
        <w:t>maxil</w:t>
      </w:r>
      <w:r w:rsidR="00777C5F">
        <w:rPr>
          <w:lang w:val="en"/>
        </w:rPr>
        <w:t>l</w:t>
      </w:r>
      <w:r w:rsidR="009F45F7">
        <w:rPr>
          <w:lang w:val="en"/>
        </w:rPr>
        <w:t>o</w:t>
      </w:r>
      <w:r>
        <w:rPr>
          <w:lang w:val="en"/>
        </w:rPr>
        <w:t>facial surgery;</w:t>
      </w:r>
    </w:p>
    <w:p w:rsidR="00C61E41" w:rsidRPr="00C61E41" w:rsidRDefault="00C61E41" w:rsidP="00C61E41">
      <w:pPr>
        <w:pStyle w:val="af5"/>
        <w:numPr>
          <w:ilvl w:val="0"/>
          <w:numId w:val="11"/>
        </w:numPr>
        <w:ind w:left="426"/>
        <w:rPr>
          <w:lang w:val="ro-RO"/>
        </w:rPr>
      </w:pPr>
      <w:r w:rsidRPr="00C61E41">
        <w:rPr>
          <w:lang w:val="en"/>
        </w:rPr>
        <w:t>to evaluate indications and contraindi</w:t>
      </w:r>
      <w:r>
        <w:rPr>
          <w:lang w:val="en"/>
        </w:rPr>
        <w:t>cations for dental extractions;</w:t>
      </w:r>
    </w:p>
    <w:p w:rsidR="00C61E41" w:rsidRPr="00C61E41" w:rsidRDefault="00C61E41" w:rsidP="00C61E41">
      <w:pPr>
        <w:pStyle w:val="af5"/>
        <w:numPr>
          <w:ilvl w:val="0"/>
          <w:numId w:val="11"/>
        </w:numPr>
        <w:ind w:left="426"/>
        <w:rPr>
          <w:lang w:val="ro-RO"/>
        </w:rPr>
      </w:pPr>
      <w:r w:rsidRPr="00C61E41">
        <w:rPr>
          <w:lang w:val="en"/>
        </w:rPr>
        <w:t xml:space="preserve">to distinguish various techniques of </w:t>
      </w:r>
      <w:r>
        <w:rPr>
          <w:lang w:val="en"/>
        </w:rPr>
        <w:t xml:space="preserve">performing </w:t>
      </w:r>
      <w:proofErr w:type="spellStart"/>
      <w:r>
        <w:rPr>
          <w:lang w:val="en"/>
        </w:rPr>
        <w:t>mucoperiost</w:t>
      </w:r>
      <w:r w:rsidR="009F45F7">
        <w:rPr>
          <w:lang w:val="en"/>
        </w:rPr>
        <w:t>e</w:t>
      </w:r>
      <w:r>
        <w:rPr>
          <w:lang w:val="en"/>
        </w:rPr>
        <w:t>al</w:t>
      </w:r>
      <w:proofErr w:type="spellEnd"/>
      <w:r>
        <w:rPr>
          <w:lang w:val="en"/>
        </w:rPr>
        <w:t xml:space="preserve"> flaps;</w:t>
      </w:r>
    </w:p>
    <w:p w:rsidR="00C61E41" w:rsidRPr="00C61E41" w:rsidRDefault="00C61E41" w:rsidP="00C61E41">
      <w:pPr>
        <w:pStyle w:val="af5"/>
        <w:numPr>
          <w:ilvl w:val="0"/>
          <w:numId w:val="11"/>
        </w:numPr>
        <w:ind w:left="426"/>
        <w:rPr>
          <w:lang w:val="ro-RO"/>
        </w:rPr>
      </w:pPr>
      <w:r w:rsidRPr="00C61E41">
        <w:rPr>
          <w:lang w:val="en"/>
        </w:rPr>
        <w:t>to distinguis</w:t>
      </w:r>
      <w:r>
        <w:rPr>
          <w:lang w:val="en"/>
        </w:rPr>
        <w:t>h different types of incisions;</w:t>
      </w:r>
    </w:p>
    <w:p w:rsidR="00C61E41" w:rsidRPr="00C61E41" w:rsidRDefault="00C61E41" w:rsidP="00C61E41">
      <w:pPr>
        <w:pStyle w:val="af5"/>
        <w:numPr>
          <w:ilvl w:val="0"/>
          <w:numId w:val="11"/>
        </w:numPr>
        <w:ind w:left="426"/>
        <w:rPr>
          <w:lang w:val="ro-RO"/>
        </w:rPr>
      </w:pPr>
      <w:r w:rsidRPr="00C61E41">
        <w:rPr>
          <w:lang w:val="en"/>
        </w:rPr>
        <w:t>to distinguish different types of suture</w:t>
      </w:r>
      <w:r>
        <w:rPr>
          <w:lang w:val="en"/>
        </w:rPr>
        <w:t>s;</w:t>
      </w:r>
    </w:p>
    <w:p w:rsidR="00931FAE" w:rsidRPr="00931FAE" w:rsidRDefault="00C61E41" w:rsidP="00C61E41">
      <w:pPr>
        <w:pStyle w:val="af5"/>
        <w:numPr>
          <w:ilvl w:val="0"/>
          <w:numId w:val="11"/>
        </w:numPr>
        <w:ind w:left="426"/>
        <w:rPr>
          <w:lang w:val="ro-RO"/>
        </w:rPr>
      </w:pPr>
      <w:r w:rsidRPr="00C61E41">
        <w:rPr>
          <w:lang w:val="en"/>
        </w:rPr>
        <w:t xml:space="preserve">to evaluate the practical role of </w:t>
      </w:r>
      <w:r w:rsidR="007172C3">
        <w:rPr>
          <w:lang w:val="en"/>
        </w:rPr>
        <w:t xml:space="preserve">the </w:t>
      </w:r>
      <w:r w:rsidRPr="007172C3">
        <w:rPr>
          <w:lang w:val="en"/>
        </w:rPr>
        <w:t xml:space="preserve">correct </w:t>
      </w:r>
      <w:r w:rsidR="008818BE" w:rsidRPr="007172C3">
        <w:rPr>
          <w:lang w:val="en"/>
        </w:rPr>
        <w:t>management of</w:t>
      </w:r>
      <w:r w:rsidR="008818BE">
        <w:rPr>
          <w:b/>
          <w:lang w:val="en"/>
        </w:rPr>
        <w:t xml:space="preserve"> </w:t>
      </w:r>
      <w:r w:rsidR="00223994">
        <w:rPr>
          <w:lang w:val="en"/>
        </w:rPr>
        <w:t>dental post-extraction</w:t>
      </w:r>
      <w:r w:rsidR="00931FAE">
        <w:rPr>
          <w:lang w:val="en"/>
        </w:rPr>
        <w:t xml:space="preserve"> wounds;</w:t>
      </w:r>
    </w:p>
    <w:p w:rsidR="00931FAE" w:rsidRPr="00931FAE" w:rsidRDefault="00C61E41" w:rsidP="00C61E41">
      <w:pPr>
        <w:pStyle w:val="af5"/>
        <w:numPr>
          <w:ilvl w:val="0"/>
          <w:numId w:val="11"/>
        </w:numPr>
        <w:ind w:left="426"/>
        <w:rPr>
          <w:lang w:val="ro-RO"/>
        </w:rPr>
      </w:pPr>
      <w:r w:rsidRPr="00C61E41">
        <w:rPr>
          <w:lang w:val="en"/>
        </w:rPr>
        <w:t xml:space="preserve">to interpret laboratory results in patients with concomitant diseases </w:t>
      </w:r>
      <w:r w:rsidR="00E30C15" w:rsidRPr="007172C3">
        <w:rPr>
          <w:lang w:val="en"/>
        </w:rPr>
        <w:t>subjected to</w:t>
      </w:r>
      <w:r w:rsidR="00E30C15">
        <w:rPr>
          <w:b/>
          <w:lang w:val="en"/>
        </w:rPr>
        <w:t xml:space="preserve"> </w:t>
      </w:r>
      <w:r w:rsidR="00931FAE">
        <w:rPr>
          <w:lang w:val="en"/>
        </w:rPr>
        <w:t>dental extraction;</w:t>
      </w:r>
    </w:p>
    <w:p w:rsidR="00C61E41" w:rsidRPr="00931FAE" w:rsidRDefault="00931FAE" w:rsidP="00C61E41">
      <w:pPr>
        <w:pStyle w:val="af5"/>
        <w:numPr>
          <w:ilvl w:val="0"/>
          <w:numId w:val="11"/>
        </w:numPr>
        <w:ind w:left="426"/>
        <w:rPr>
          <w:lang w:val="ro-RO"/>
        </w:rPr>
      </w:pPr>
      <w:proofErr w:type="gramStart"/>
      <w:r>
        <w:rPr>
          <w:lang w:val="en"/>
        </w:rPr>
        <w:t>to</w:t>
      </w:r>
      <w:proofErr w:type="gramEnd"/>
      <w:r>
        <w:rPr>
          <w:lang w:val="en"/>
        </w:rPr>
        <w:t xml:space="preserve"> evaluate the dental extract</w:t>
      </w:r>
      <w:r w:rsidR="00E30C15">
        <w:rPr>
          <w:lang w:val="en"/>
        </w:rPr>
        <w:t>ion</w:t>
      </w:r>
      <w:r w:rsidR="00C61E41" w:rsidRPr="00C61E41">
        <w:rPr>
          <w:lang w:val="en"/>
        </w:rPr>
        <w:t xml:space="preserve"> accidents and complications.</w:t>
      </w:r>
    </w:p>
    <w:p w:rsidR="00931FAE" w:rsidRPr="00C61E41" w:rsidRDefault="00931FAE" w:rsidP="00CA33F7">
      <w:pPr>
        <w:pStyle w:val="af5"/>
        <w:ind w:left="426"/>
        <w:rPr>
          <w:lang w:val="ro-RO"/>
        </w:rPr>
      </w:pPr>
    </w:p>
    <w:p w:rsidR="00931FAE" w:rsidRPr="00793CEB" w:rsidRDefault="00931FAE" w:rsidP="00931FAE">
      <w:pPr>
        <w:numPr>
          <w:ilvl w:val="0"/>
          <w:numId w:val="38"/>
        </w:numPr>
        <w:rPr>
          <w:b/>
          <w:bCs/>
          <w:i/>
          <w:lang w:val="ro-RO"/>
        </w:rPr>
      </w:pPr>
      <w:bookmarkStart w:id="1" w:name="OLE_LINK1"/>
      <w:bookmarkStart w:id="2" w:name="OLE_LINK2"/>
      <w:r w:rsidRPr="00793CEB">
        <w:rPr>
          <w:b/>
          <w:bCs/>
          <w:i/>
          <w:lang w:val="ro-RO"/>
        </w:rPr>
        <w:t>At integration level:</w:t>
      </w:r>
    </w:p>
    <w:bookmarkEnd w:id="1"/>
    <w:bookmarkEnd w:id="2"/>
    <w:p w:rsidR="00931FAE" w:rsidRPr="00931FAE" w:rsidRDefault="00087DD5" w:rsidP="000B6979">
      <w:pPr>
        <w:pStyle w:val="a3"/>
        <w:numPr>
          <w:ilvl w:val="0"/>
          <w:numId w:val="13"/>
        </w:numPr>
        <w:tabs>
          <w:tab w:val="clear" w:pos="360"/>
          <w:tab w:val="num" w:pos="450"/>
        </w:tabs>
        <w:ind w:left="426" w:hanging="425"/>
        <w:jc w:val="both"/>
        <w:rPr>
          <w:szCs w:val="24"/>
        </w:rPr>
      </w:pPr>
      <w:r>
        <w:rPr>
          <w:szCs w:val="24"/>
          <w:lang w:val="en"/>
        </w:rPr>
        <w:t xml:space="preserve">to </w:t>
      </w:r>
      <w:r w:rsidR="00931FAE" w:rsidRPr="00931FAE">
        <w:rPr>
          <w:szCs w:val="24"/>
          <w:lang w:val="en"/>
        </w:rPr>
        <w:t xml:space="preserve">be able to differentiate </w:t>
      </w:r>
      <w:r w:rsidR="00BB7BC7" w:rsidRPr="00244BB4">
        <w:rPr>
          <w:szCs w:val="24"/>
          <w:lang w:val="en"/>
        </w:rPr>
        <w:t>basic</w:t>
      </w:r>
      <w:r w:rsidR="00931FAE" w:rsidRPr="00244BB4">
        <w:rPr>
          <w:szCs w:val="24"/>
          <w:lang w:val="en"/>
        </w:rPr>
        <w:t xml:space="preserve"> </w:t>
      </w:r>
      <w:r w:rsidR="00BB7BC7" w:rsidRPr="00244BB4">
        <w:rPr>
          <w:szCs w:val="24"/>
          <w:lang w:val="en"/>
        </w:rPr>
        <w:t xml:space="preserve">and </w:t>
      </w:r>
      <w:proofErr w:type="spellStart"/>
      <w:r w:rsidR="00931FAE" w:rsidRPr="00244BB4">
        <w:rPr>
          <w:szCs w:val="24"/>
          <w:lang w:val="en"/>
        </w:rPr>
        <w:t>supplimentary</w:t>
      </w:r>
      <w:proofErr w:type="spellEnd"/>
      <w:r w:rsidR="00931FAE" w:rsidRPr="00244BB4">
        <w:rPr>
          <w:szCs w:val="24"/>
          <w:lang w:val="en"/>
        </w:rPr>
        <w:t xml:space="preserve"> </w:t>
      </w:r>
      <w:r w:rsidR="00BB7BC7" w:rsidRPr="00244BB4">
        <w:rPr>
          <w:szCs w:val="24"/>
          <w:lang w:val="en"/>
        </w:rPr>
        <w:t xml:space="preserve">dental </w:t>
      </w:r>
      <w:r w:rsidR="00931FAE" w:rsidRPr="00244BB4">
        <w:rPr>
          <w:szCs w:val="24"/>
          <w:lang w:val="en"/>
        </w:rPr>
        <w:t>instruments</w:t>
      </w:r>
      <w:r w:rsidR="00931FAE" w:rsidRPr="00931FAE">
        <w:rPr>
          <w:szCs w:val="24"/>
          <w:lang w:val="en"/>
        </w:rPr>
        <w:t xml:space="preserve"> </w:t>
      </w:r>
      <w:r w:rsidR="00931FAE">
        <w:rPr>
          <w:szCs w:val="24"/>
          <w:lang w:val="en"/>
        </w:rPr>
        <w:t>for dental extraction;</w:t>
      </w:r>
    </w:p>
    <w:p w:rsidR="00087DD5" w:rsidRPr="00C765CF" w:rsidRDefault="00087DD5" w:rsidP="000B6979">
      <w:pPr>
        <w:pStyle w:val="a3"/>
        <w:numPr>
          <w:ilvl w:val="0"/>
          <w:numId w:val="13"/>
        </w:numPr>
        <w:tabs>
          <w:tab w:val="clear" w:pos="360"/>
          <w:tab w:val="num" w:pos="450"/>
        </w:tabs>
        <w:ind w:left="426" w:hanging="425"/>
        <w:jc w:val="both"/>
        <w:rPr>
          <w:szCs w:val="24"/>
        </w:rPr>
      </w:pPr>
      <w:r>
        <w:rPr>
          <w:szCs w:val="24"/>
          <w:lang w:val="en"/>
        </w:rPr>
        <w:t xml:space="preserve">to </w:t>
      </w:r>
      <w:r w:rsidR="00931FAE" w:rsidRPr="00931FAE">
        <w:rPr>
          <w:szCs w:val="24"/>
          <w:lang w:val="en"/>
        </w:rPr>
        <w:t xml:space="preserve">be </w:t>
      </w:r>
      <w:r w:rsidR="006456D1" w:rsidRPr="006456D1">
        <w:rPr>
          <w:szCs w:val="24"/>
          <w:lang w:val="en"/>
        </w:rPr>
        <w:t xml:space="preserve">able </w:t>
      </w:r>
      <w:r w:rsidR="00931FAE" w:rsidRPr="00244BB4">
        <w:rPr>
          <w:szCs w:val="24"/>
          <w:lang w:val="en"/>
        </w:rPr>
        <w:t>to carry out basic and auxiliary steps</w:t>
      </w:r>
      <w:r w:rsidR="00931FAE" w:rsidRPr="00931FAE">
        <w:rPr>
          <w:szCs w:val="24"/>
          <w:lang w:val="en"/>
        </w:rPr>
        <w:t xml:space="preserve"> in dental extraction </w:t>
      </w:r>
      <w:r w:rsidR="00BB7BC7">
        <w:rPr>
          <w:szCs w:val="24"/>
          <w:lang w:val="en"/>
        </w:rPr>
        <w:t xml:space="preserve">as well as to </w:t>
      </w:r>
      <w:r w:rsidR="002136FD">
        <w:rPr>
          <w:szCs w:val="24"/>
          <w:lang w:val="en"/>
        </w:rPr>
        <w:t xml:space="preserve">handle </w:t>
      </w:r>
      <w:r w:rsidR="006456D1" w:rsidRPr="000B6979">
        <w:rPr>
          <w:szCs w:val="24"/>
          <w:lang w:val="en-US"/>
        </w:rPr>
        <w:t>forceps and elevators</w:t>
      </w:r>
      <w:r w:rsidRPr="00C765CF">
        <w:rPr>
          <w:szCs w:val="24"/>
          <w:lang w:val="en"/>
        </w:rPr>
        <w:t>;</w:t>
      </w:r>
    </w:p>
    <w:p w:rsidR="00006375" w:rsidRPr="00006375" w:rsidRDefault="00006375" w:rsidP="000B6979">
      <w:pPr>
        <w:pStyle w:val="a3"/>
        <w:numPr>
          <w:ilvl w:val="0"/>
          <w:numId w:val="13"/>
        </w:numPr>
        <w:tabs>
          <w:tab w:val="clear" w:pos="360"/>
          <w:tab w:val="num" w:pos="450"/>
        </w:tabs>
        <w:ind w:left="426" w:hanging="425"/>
        <w:jc w:val="both"/>
        <w:rPr>
          <w:szCs w:val="24"/>
        </w:rPr>
      </w:pPr>
      <w:r>
        <w:rPr>
          <w:szCs w:val="24"/>
          <w:lang w:val="en"/>
        </w:rPr>
        <w:t xml:space="preserve">to </w:t>
      </w:r>
      <w:r w:rsidR="00931FAE" w:rsidRPr="00931FAE">
        <w:rPr>
          <w:szCs w:val="24"/>
          <w:lang w:val="en"/>
        </w:rPr>
        <w:t xml:space="preserve">be able to perform </w:t>
      </w:r>
      <w:r>
        <w:rPr>
          <w:szCs w:val="24"/>
          <w:lang w:val="en"/>
        </w:rPr>
        <w:t xml:space="preserve">minimally invasive </w:t>
      </w:r>
      <w:r w:rsidR="00BB7BC7" w:rsidRPr="00BB7BC7">
        <w:rPr>
          <w:szCs w:val="24"/>
          <w:lang w:val="en"/>
        </w:rPr>
        <w:t xml:space="preserve">dental </w:t>
      </w:r>
      <w:r>
        <w:rPr>
          <w:szCs w:val="24"/>
          <w:lang w:val="en"/>
        </w:rPr>
        <w:t>extractions;</w:t>
      </w:r>
    </w:p>
    <w:p w:rsidR="00481808" w:rsidRPr="00481808" w:rsidRDefault="00006375" w:rsidP="000B6979">
      <w:pPr>
        <w:pStyle w:val="a3"/>
        <w:numPr>
          <w:ilvl w:val="0"/>
          <w:numId w:val="13"/>
        </w:numPr>
        <w:tabs>
          <w:tab w:val="clear" w:pos="360"/>
          <w:tab w:val="num" w:pos="450"/>
        </w:tabs>
        <w:ind w:left="426" w:hanging="425"/>
        <w:jc w:val="both"/>
        <w:rPr>
          <w:szCs w:val="24"/>
        </w:rPr>
      </w:pPr>
      <w:r>
        <w:rPr>
          <w:szCs w:val="24"/>
          <w:lang w:val="en"/>
        </w:rPr>
        <w:t xml:space="preserve">to </w:t>
      </w:r>
      <w:r w:rsidR="00931FAE" w:rsidRPr="00931FAE">
        <w:rPr>
          <w:szCs w:val="24"/>
          <w:lang w:val="en"/>
        </w:rPr>
        <w:t>be able to pe</w:t>
      </w:r>
      <w:r w:rsidR="00481808">
        <w:rPr>
          <w:szCs w:val="24"/>
          <w:lang w:val="en"/>
        </w:rPr>
        <w:t xml:space="preserve">rform atypical </w:t>
      </w:r>
      <w:r w:rsidR="00BB7BC7" w:rsidRPr="00BB7BC7">
        <w:rPr>
          <w:szCs w:val="24"/>
          <w:lang w:val="en"/>
        </w:rPr>
        <w:t xml:space="preserve">dental </w:t>
      </w:r>
      <w:r w:rsidR="00481808">
        <w:rPr>
          <w:szCs w:val="24"/>
          <w:lang w:val="en"/>
        </w:rPr>
        <w:t>extractions;</w:t>
      </w:r>
    </w:p>
    <w:p w:rsidR="00481808" w:rsidRPr="00481808" w:rsidRDefault="003C51E5" w:rsidP="000B6979">
      <w:pPr>
        <w:pStyle w:val="a3"/>
        <w:numPr>
          <w:ilvl w:val="0"/>
          <w:numId w:val="13"/>
        </w:numPr>
        <w:tabs>
          <w:tab w:val="clear" w:pos="360"/>
          <w:tab w:val="num" w:pos="450"/>
        </w:tabs>
        <w:ind w:left="426" w:hanging="425"/>
        <w:jc w:val="both"/>
        <w:rPr>
          <w:szCs w:val="24"/>
        </w:rPr>
      </w:pPr>
      <w:r>
        <w:rPr>
          <w:szCs w:val="24"/>
          <w:lang w:val="en"/>
        </w:rPr>
        <w:t xml:space="preserve">to </w:t>
      </w:r>
      <w:r w:rsidR="00931FAE" w:rsidRPr="00931FAE">
        <w:rPr>
          <w:szCs w:val="24"/>
          <w:lang w:val="en"/>
        </w:rPr>
        <w:t xml:space="preserve">be able to </w:t>
      </w:r>
      <w:r w:rsidR="00931FAE" w:rsidRPr="00244BB4">
        <w:rPr>
          <w:szCs w:val="24"/>
          <w:lang w:val="en"/>
        </w:rPr>
        <w:t>provide medical first aid in</w:t>
      </w:r>
      <w:r w:rsidR="00931FAE" w:rsidRPr="00BB7BC7">
        <w:rPr>
          <w:b/>
          <w:szCs w:val="24"/>
          <w:lang w:val="en"/>
        </w:rPr>
        <w:t xml:space="preserve"> </w:t>
      </w:r>
      <w:r w:rsidR="00481808">
        <w:rPr>
          <w:szCs w:val="24"/>
          <w:lang w:val="en"/>
        </w:rPr>
        <w:t>acute respiratory failure;</w:t>
      </w:r>
    </w:p>
    <w:p w:rsidR="00481808" w:rsidRPr="00481808" w:rsidRDefault="003C51E5" w:rsidP="000B6979">
      <w:pPr>
        <w:pStyle w:val="a3"/>
        <w:numPr>
          <w:ilvl w:val="0"/>
          <w:numId w:val="13"/>
        </w:numPr>
        <w:tabs>
          <w:tab w:val="clear" w:pos="360"/>
          <w:tab w:val="num" w:pos="450"/>
        </w:tabs>
        <w:ind w:left="426" w:hanging="425"/>
        <w:jc w:val="both"/>
        <w:rPr>
          <w:szCs w:val="24"/>
        </w:rPr>
      </w:pPr>
      <w:r>
        <w:rPr>
          <w:szCs w:val="24"/>
          <w:lang w:val="en"/>
        </w:rPr>
        <w:t xml:space="preserve">to </w:t>
      </w:r>
      <w:r w:rsidR="00931FAE" w:rsidRPr="00931FAE">
        <w:rPr>
          <w:szCs w:val="24"/>
          <w:lang w:val="en"/>
        </w:rPr>
        <w:t xml:space="preserve">be able </w:t>
      </w:r>
      <w:r w:rsidR="00931FAE" w:rsidRPr="000C0EC1">
        <w:rPr>
          <w:szCs w:val="24"/>
          <w:lang w:val="en"/>
        </w:rPr>
        <w:t xml:space="preserve">to carry out basic </w:t>
      </w:r>
      <w:r w:rsidRPr="000C0EC1">
        <w:rPr>
          <w:szCs w:val="24"/>
          <w:lang w:val="en"/>
        </w:rPr>
        <w:t xml:space="preserve">life support </w:t>
      </w:r>
      <w:r w:rsidR="00931FAE" w:rsidRPr="000C0EC1">
        <w:rPr>
          <w:szCs w:val="24"/>
          <w:lang w:val="en"/>
        </w:rPr>
        <w:t>measu</w:t>
      </w:r>
      <w:r w:rsidR="00481808" w:rsidRPr="000C0EC1">
        <w:rPr>
          <w:szCs w:val="24"/>
          <w:lang w:val="en"/>
        </w:rPr>
        <w:t>res</w:t>
      </w:r>
      <w:r w:rsidR="00481808">
        <w:rPr>
          <w:szCs w:val="24"/>
          <w:lang w:val="en"/>
        </w:rPr>
        <w:t>;</w:t>
      </w:r>
    </w:p>
    <w:p w:rsidR="00777C5F" w:rsidRPr="00244BB4" w:rsidRDefault="00931FAE" w:rsidP="000B6979">
      <w:pPr>
        <w:pStyle w:val="a3"/>
        <w:numPr>
          <w:ilvl w:val="0"/>
          <w:numId w:val="13"/>
        </w:numPr>
        <w:tabs>
          <w:tab w:val="clear" w:pos="360"/>
          <w:tab w:val="num" w:pos="450"/>
        </w:tabs>
        <w:ind w:left="426" w:hanging="425"/>
        <w:jc w:val="both"/>
        <w:rPr>
          <w:szCs w:val="24"/>
        </w:rPr>
      </w:pPr>
      <w:r w:rsidRPr="00931FAE">
        <w:rPr>
          <w:szCs w:val="24"/>
          <w:lang w:val="en"/>
        </w:rPr>
        <w:t xml:space="preserve">to be able to implement the </w:t>
      </w:r>
      <w:r w:rsidRPr="00244BB4">
        <w:rPr>
          <w:szCs w:val="24"/>
          <w:lang w:val="en"/>
        </w:rPr>
        <w:t>knowledge g</w:t>
      </w:r>
      <w:r w:rsidR="00777C5F" w:rsidRPr="00244BB4">
        <w:rPr>
          <w:szCs w:val="24"/>
          <w:lang w:val="en"/>
        </w:rPr>
        <w:t>ained in the research activity;</w:t>
      </w:r>
    </w:p>
    <w:p w:rsidR="00777C5F" w:rsidRPr="00244BB4" w:rsidRDefault="00777C5F" w:rsidP="000B6979">
      <w:pPr>
        <w:pStyle w:val="a3"/>
        <w:numPr>
          <w:ilvl w:val="0"/>
          <w:numId w:val="13"/>
        </w:numPr>
        <w:tabs>
          <w:tab w:val="clear" w:pos="360"/>
          <w:tab w:val="num" w:pos="450"/>
        </w:tabs>
        <w:ind w:left="450" w:hanging="449"/>
        <w:jc w:val="both"/>
        <w:rPr>
          <w:szCs w:val="24"/>
        </w:rPr>
      </w:pPr>
      <w:r w:rsidRPr="00244BB4">
        <w:rPr>
          <w:szCs w:val="24"/>
          <w:lang w:val="en"/>
        </w:rPr>
        <w:t xml:space="preserve">to </w:t>
      </w:r>
      <w:r w:rsidR="00931FAE" w:rsidRPr="00244BB4">
        <w:rPr>
          <w:szCs w:val="24"/>
          <w:lang w:val="en"/>
        </w:rPr>
        <w:t xml:space="preserve">be </w:t>
      </w:r>
      <w:r w:rsidR="003C51E5" w:rsidRPr="00244BB4">
        <w:rPr>
          <w:szCs w:val="24"/>
          <w:lang w:val="en"/>
        </w:rPr>
        <w:t xml:space="preserve">able </w:t>
      </w:r>
      <w:r w:rsidR="00931FAE" w:rsidRPr="00244BB4">
        <w:rPr>
          <w:szCs w:val="24"/>
          <w:lang w:val="en"/>
        </w:rPr>
        <w:t xml:space="preserve">to use critically and </w:t>
      </w:r>
      <w:r w:rsidR="003C51E5" w:rsidRPr="00244BB4">
        <w:rPr>
          <w:szCs w:val="24"/>
          <w:lang w:val="en"/>
        </w:rPr>
        <w:t>confidently</w:t>
      </w:r>
      <w:r w:rsidR="00931FAE" w:rsidRPr="00244BB4">
        <w:rPr>
          <w:szCs w:val="24"/>
          <w:lang w:val="en"/>
        </w:rPr>
        <w:t xml:space="preserve"> the scientific information obtained using the new information </w:t>
      </w:r>
      <w:r w:rsidRPr="00244BB4">
        <w:rPr>
          <w:szCs w:val="24"/>
          <w:lang w:val="en"/>
        </w:rPr>
        <w:t>and communication</w:t>
      </w:r>
      <w:r w:rsidR="00244BB4" w:rsidRPr="00244BB4">
        <w:rPr>
          <w:szCs w:val="24"/>
          <w:lang w:val="en"/>
        </w:rPr>
        <w:t>s</w:t>
      </w:r>
      <w:r w:rsidRPr="00244BB4">
        <w:rPr>
          <w:szCs w:val="24"/>
          <w:lang w:val="en"/>
        </w:rPr>
        <w:t xml:space="preserve"> technologies;</w:t>
      </w:r>
    </w:p>
    <w:p w:rsidR="00777C5F" w:rsidRPr="007A18CA" w:rsidRDefault="00931FAE" w:rsidP="000B6979">
      <w:pPr>
        <w:pStyle w:val="a3"/>
        <w:numPr>
          <w:ilvl w:val="0"/>
          <w:numId w:val="13"/>
        </w:numPr>
        <w:tabs>
          <w:tab w:val="clear" w:pos="360"/>
          <w:tab w:val="num" w:pos="450"/>
        </w:tabs>
        <w:ind w:left="426" w:hanging="425"/>
        <w:jc w:val="both"/>
        <w:rPr>
          <w:b/>
          <w:szCs w:val="24"/>
        </w:rPr>
      </w:pPr>
      <w:r w:rsidRPr="00931FAE">
        <w:rPr>
          <w:szCs w:val="24"/>
          <w:lang w:val="en"/>
        </w:rPr>
        <w:t xml:space="preserve">to be able to use </w:t>
      </w:r>
      <w:r w:rsidRPr="00244BB4">
        <w:rPr>
          <w:szCs w:val="24"/>
          <w:lang w:val="en"/>
        </w:rPr>
        <w:t xml:space="preserve">multimedia technology </w:t>
      </w:r>
      <w:r w:rsidR="007A18CA" w:rsidRPr="00244BB4">
        <w:rPr>
          <w:szCs w:val="24"/>
          <w:lang w:val="en"/>
        </w:rPr>
        <w:t xml:space="preserve">in order </w:t>
      </w:r>
      <w:r w:rsidRPr="00244BB4">
        <w:rPr>
          <w:szCs w:val="24"/>
          <w:lang w:val="en"/>
        </w:rPr>
        <w:t xml:space="preserve">to receive, </w:t>
      </w:r>
      <w:r w:rsidR="007A18CA" w:rsidRPr="00244BB4">
        <w:rPr>
          <w:szCs w:val="24"/>
          <w:lang w:val="en"/>
        </w:rPr>
        <w:t xml:space="preserve">to </w:t>
      </w:r>
      <w:r w:rsidRPr="00244BB4">
        <w:rPr>
          <w:szCs w:val="24"/>
          <w:lang w:val="en"/>
        </w:rPr>
        <w:t xml:space="preserve">evaluate, </w:t>
      </w:r>
      <w:r w:rsidR="007A18CA" w:rsidRPr="00244BB4">
        <w:rPr>
          <w:szCs w:val="24"/>
          <w:lang w:val="en"/>
        </w:rPr>
        <w:t xml:space="preserve">to </w:t>
      </w:r>
      <w:r w:rsidRPr="00244BB4">
        <w:rPr>
          <w:szCs w:val="24"/>
          <w:lang w:val="en"/>
        </w:rPr>
        <w:t xml:space="preserve">store, </w:t>
      </w:r>
      <w:r w:rsidR="007A18CA" w:rsidRPr="00244BB4">
        <w:rPr>
          <w:szCs w:val="24"/>
          <w:lang w:val="en"/>
        </w:rPr>
        <w:t xml:space="preserve">to </w:t>
      </w:r>
      <w:r w:rsidRPr="00244BB4">
        <w:rPr>
          <w:szCs w:val="24"/>
          <w:lang w:val="en"/>
        </w:rPr>
        <w:t xml:space="preserve">produce, </w:t>
      </w:r>
      <w:r w:rsidR="007A18CA" w:rsidRPr="00244BB4">
        <w:rPr>
          <w:szCs w:val="24"/>
          <w:lang w:val="en"/>
        </w:rPr>
        <w:t xml:space="preserve">to </w:t>
      </w:r>
      <w:r w:rsidRPr="00244BB4">
        <w:rPr>
          <w:szCs w:val="24"/>
          <w:lang w:val="en"/>
        </w:rPr>
        <w:t xml:space="preserve">present and </w:t>
      </w:r>
      <w:r w:rsidR="007A18CA" w:rsidRPr="00244BB4">
        <w:rPr>
          <w:szCs w:val="24"/>
          <w:lang w:val="en"/>
        </w:rPr>
        <w:t xml:space="preserve">to </w:t>
      </w:r>
      <w:r w:rsidRPr="00244BB4">
        <w:rPr>
          <w:szCs w:val="24"/>
          <w:lang w:val="en"/>
        </w:rPr>
        <w:t>exchange inform</w:t>
      </w:r>
      <w:r w:rsidR="00BB7BC7" w:rsidRPr="00244BB4">
        <w:rPr>
          <w:szCs w:val="24"/>
          <w:lang w:val="en"/>
        </w:rPr>
        <w:t>ation, as well as</w:t>
      </w:r>
      <w:r w:rsidRPr="00244BB4">
        <w:rPr>
          <w:szCs w:val="24"/>
          <w:lang w:val="en"/>
        </w:rPr>
        <w:t xml:space="preserve"> </w:t>
      </w:r>
      <w:r w:rsidR="007A18CA" w:rsidRPr="00244BB4">
        <w:rPr>
          <w:szCs w:val="24"/>
          <w:lang w:val="en"/>
        </w:rPr>
        <w:t xml:space="preserve">to </w:t>
      </w:r>
      <w:r w:rsidRPr="00244BB4">
        <w:rPr>
          <w:szCs w:val="24"/>
          <w:lang w:val="en"/>
        </w:rPr>
        <w:t xml:space="preserve">communicate and </w:t>
      </w:r>
      <w:r w:rsidR="007A18CA" w:rsidRPr="00244BB4">
        <w:rPr>
          <w:szCs w:val="24"/>
          <w:lang w:val="en"/>
        </w:rPr>
        <w:t xml:space="preserve">to </w:t>
      </w:r>
      <w:r w:rsidRPr="00244BB4">
        <w:rPr>
          <w:szCs w:val="24"/>
          <w:lang w:val="en"/>
        </w:rPr>
        <w:t xml:space="preserve">participate in </w:t>
      </w:r>
      <w:r w:rsidR="007A18CA" w:rsidRPr="00244BB4">
        <w:rPr>
          <w:szCs w:val="24"/>
          <w:lang w:val="en"/>
        </w:rPr>
        <w:t xml:space="preserve">professional </w:t>
      </w:r>
      <w:r w:rsidRPr="00244BB4">
        <w:rPr>
          <w:szCs w:val="24"/>
          <w:lang w:val="en"/>
        </w:rPr>
        <w:t xml:space="preserve">networks </w:t>
      </w:r>
      <w:r w:rsidR="00777C5F" w:rsidRPr="00244BB4">
        <w:rPr>
          <w:szCs w:val="24"/>
          <w:lang w:val="en"/>
        </w:rPr>
        <w:t>on the Internet;</w:t>
      </w:r>
    </w:p>
    <w:p w:rsidR="00931FAE" w:rsidRPr="00244BB4" w:rsidRDefault="00931FAE" w:rsidP="000B6979">
      <w:pPr>
        <w:pStyle w:val="a3"/>
        <w:numPr>
          <w:ilvl w:val="0"/>
          <w:numId w:val="13"/>
        </w:numPr>
        <w:tabs>
          <w:tab w:val="clear" w:pos="360"/>
          <w:tab w:val="num" w:pos="450"/>
        </w:tabs>
        <w:ind w:left="426" w:hanging="425"/>
        <w:jc w:val="both"/>
        <w:rPr>
          <w:szCs w:val="24"/>
        </w:rPr>
      </w:pPr>
      <w:proofErr w:type="gramStart"/>
      <w:r w:rsidRPr="00931FAE">
        <w:rPr>
          <w:szCs w:val="24"/>
          <w:lang w:val="en"/>
        </w:rPr>
        <w:t>to</w:t>
      </w:r>
      <w:proofErr w:type="gramEnd"/>
      <w:r w:rsidRPr="00931FAE">
        <w:rPr>
          <w:szCs w:val="24"/>
          <w:lang w:val="en"/>
        </w:rPr>
        <w:t xml:space="preserve"> be able </w:t>
      </w:r>
      <w:r w:rsidRPr="007920F7">
        <w:rPr>
          <w:szCs w:val="24"/>
          <w:lang w:val="en"/>
        </w:rPr>
        <w:t>to learn to learn</w:t>
      </w:r>
      <w:r w:rsidRPr="00931FAE">
        <w:rPr>
          <w:szCs w:val="24"/>
          <w:lang w:val="en"/>
        </w:rPr>
        <w:t xml:space="preserve">, which will contribute </w:t>
      </w:r>
      <w:r w:rsidRPr="00244BB4">
        <w:rPr>
          <w:szCs w:val="24"/>
          <w:lang w:val="en"/>
        </w:rPr>
        <w:t>to professional path</w:t>
      </w:r>
      <w:r w:rsidR="00244BB4" w:rsidRPr="00244BB4">
        <w:rPr>
          <w:szCs w:val="24"/>
          <w:lang w:val="en"/>
        </w:rPr>
        <w:t xml:space="preserve"> management</w:t>
      </w:r>
      <w:r w:rsidRPr="00244BB4">
        <w:rPr>
          <w:szCs w:val="24"/>
          <w:lang w:val="en"/>
        </w:rPr>
        <w:t>.</w:t>
      </w:r>
    </w:p>
    <w:p w:rsidR="00FF36DB" w:rsidRDefault="00FF36DB" w:rsidP="00FF36DB">
      <w:pPr>
        <w:pStyle w:val="a3"/>
        <w:jc w:val="both"/>
        <w:rPr>
          <w:szCs w:val="24"/>
        </w:rPr>
      </w:pPr>
    </w:p>
    <w:p w:rsidR="00716D69" w:rsidRPr="00716D69" w:rsidRDefault="00716D69" w:rsidP="00777C5F">
      <w:pPr>
        <w:pStyle w:val="31"/>
        <w:widowControl w:val="0"/>
        <w:ind w:left="0"/>
        <w:jc w:val="both"/>
        <w:rPr>
          <w:color w:val="FF0000"/>
          <w:sz w:val="24"/>
        </w:rPr>
      </w:pPr>
    </w:p>
    <w:p w:rsidR="007F493E" w:rsidRPr="00777C5F" w:rsidRDefault="00777C5F" w:rsidP="00777C5F">
      <w:pPr>
        <w:pStyle w:val="af5"/>
        <w:widowControl w:val="0"/>
        <w:numPr>
          <w:ilvl w:val="0"/>
          <w:numId w:val="2"/>
        </w:numPr>
        <w:spacing w:before="240" w:after="120"/>
        <w:ind w:left="709" w:hanging="567"/>
        <w:rPr>
          <w:b/>
          <w:caps/>
          <w:sz w:val="28"/>
          <w:lang w:val="ro-RO"/>
        </w:rPr>
      </w:pPr>
      <w:r w:rsidRPr="00777C5F">
        <w:rPr>
          <w:b/>
          <w:caps/>
          <w:sz w:val="28"/>
          <w:lang w:val="ro-RO"/>
        </w:rPr>
        <w:t>PRELIMINARY REQUIREMENTS</w:t>
      </w:r>
    </w:p>
    <w:p w:rsidR="0018376D" w:rsidRDefault="00C25D07" w:rsidP="005A7B09">
      <w:pPr>
        <w:pStyle w:val="a8"/>
        <w:spacing w:before="120"/>
        <w:ind w:firstLine="567"/>
        <w:rPr>
          <w:bCs/>
          <w:spacing w:val="-4"/>
          <w:szCs w:val="28"/>
          <w:lang w:val="en"/>
        </w:rPr>
      </w:pPr>
      <w:r>
        <w:rPr>
          <w:bCs/>
          <w:spacing w:val="-4"/>
          <w:szCs w:val="28"/>
          <w:lang w:val="en"/>
        </w:rPr>
        <w:t>To know</w:t>
      </w:r>
      <w:r w:rsidR="00777C5F" w:rsidRPr="00777C5F">
        <w:rPr>
          <w:bCs/>
          <w:spacing w:val="-4"/>
          <w:szCs w:val="28"/>
          <w:lang w:val="en"/>
        </w:rPr>
        <w:t xml:space="preserve"> and </w:t>
      </w:r>
      <w:r>
        <w:rPr>
          <w:bCs/>
          <w:spacing w:val="-4"/>
          <w:szCs w:val="28"/>
          <w:lang w:val="en"/>
        </w:rPr>
        <w:t>comply with ethical-</w:t>
      </w:r>
      <w:r w:rsidR="00777C5F" w:rsidRPr="00777C5F">
        <w:rPr>
          <w:bCs/>
          <w:spacing w:val="-4"/>
          <w:szCs w:val="28"/>
          <w:lang w:val="en"/>
        </w:rPr>
        <w:t xml:space="preserve">moral and professional norms </w:t>
      </w:r>
      <w:r w:rsidR="00777C5F" w:rsidRPr="00895870">
        <w:rPr>
          <w:bCs/>
          <w:spacing w:val="-4"/>
          <w:szCs w:val="28"/>
          <w:lang w:val="en"/>
        </w:rPr>
        <w:t>in patient</w:t>
      </w:r>
      <w:r w:rsidR="00895870" w:rsidRPr="00895870">
        <w:rPr>
          <w:bCs/>
          <w:spacing w:val="-4"/>
          <w:szCs w:val="28"/>
          <w:lang w:val="en"/>
        </w:rPr>
        <w:t>-doctor</w:t>
      </w:r>
      <w:r w:rsidR="00777C5F" w:rsidRPr="00895870">
        <w:rPr>
          <w:bCs/>
          <w:spacing w:val="-4"/>
          <w:szCs w:val="28"/>
          <w:lang w:val="en"/>
        </w:rPr>
        <w:t xml:space="preserve"> relatio</w:t>
      </w:r>
      <w:r w:rsidR="00895870" w:rsidRPr="00895870">
        <w:rPr>
          <w:bCs/>
          <w:spacing w:val="-4"/>
          <w:szCs w:val="28"/>
          <w:lang w:val="en"/>
        </w:rPr>
        <w:t>nship</w:t>
      </w:r>
      <w:r w:rsidR="00777C5F" w:rsidRPr="00895870">
        <w:rPr>
          <w:bCs/>
          <w:spacing w:val="-4"/>
          <w:szCs w:val="28"/>
          <w:lang w:val="en"/>
        </w:rPr>
        <w:t xml:space="preserve">. </w:t>
      </w:r>
      <w:r w:rsidR="00CE1590" w:rsidRPr="00895870">
        <w:rPr>
          <w:bCs/>
          <w:spacing w:val="-4"/>
          <w:szCs w:val="28"/>
          <w:lang w:val="en"/>
        </w:rPr>
        <w:t xml:space="preserve">To know the purpose and tasks of oral and </w:t>
      </w:r>
      <w:r w:rsidR="00777C5F" w:rsidRPr="00895870">
        <w:rPr>
          <w:bCs/>
          <w:spacing w:val="-4"/>
          <w:szCs w:val="28"/>
          <w:lang w:val="en"/>
        </w:rPr>
        <w:t>maxill</w:t>
      </w:r>
      <w:r w:rsidR="00CE1590" w:rsidRPr="00895870">
        <w:rPr>
          <w:bCs/>
          <w:spacing w:val="-4"/>
          <w:szCs w:val="28"/>
          <w:lang w:val="en"/>
        </w:rPr>
        <w:t>o</w:t>
      </w:r>
      <w:r w:rsidR="00777C5F" w:rsidRPr="00895870">
        <w:rPr>
          <w:bCs/>
          <w:spacing w:val="-4"/>
          <w:szCs w:val="28"/>
          <w:lang w:val="en"/>
        </w:rPr>
        <w:t xml:space="preserve">facial surgery. </w:t>
      </w:r>
      <w:r w:rsidR="00CE1590" w:rsidRPr="00895870">
        <w:rPr>
          <w:bCs/>
          <w:spacing w:val="-4"/>
          <w:szCs w:val="28"/>
          <w:lang w:val="en"/>
        </w:rPr>
        <w:t>To know the anatomic and topographic</w:t>
      </w:r>
      <w:r w:rsidR="00CE1590">
        <w:rPr>
          <w:bCs/>
          <w:spacing w:val="-4"/>
          <w:szCs w:val="28"/>
          <w:lang w:val="en"/>
        </w:rPr>
        <w:t xml:space="preserve"> features of the oral and </w:t>
      </w:r>
      <w:r w:rsidR="00777C5F" w:rsidRPr="00777C5F">
        <w:rPr>
          <w:bCs/>
          <w:spacing w:val="-4"/>
          <w:szCs w:val="28"/>
          <w:lang w:val="en"/>
        </w:rPr>
        <w:t>max</w:t>
      </w:r>
      <w:r w:rsidR="003E5CF0">
        <w:rPr>
          <w:bCs/>
          <w:spacing w:val="-4"/>
          <w:szCs w:val="28"/>
          <w:lang w:val="en"/>
        </w:rPr>
        <w:t>illo</w:t>
      </w:r>
      <w:r w:rsidR="00777C5F" w:rsidRPr="00777C5F">
        <w:rPr>
          <w:bCs/>
          <w:spacing w:val="-4"/>
          <w:szCs w:val="28"/>
          <w:lang w:val="en"/>
        </w:rPr>
        <w:t xml:space="preserve">facial </w:t>
      </w:r>
      <w:r w:rsidR="00CE1590">
        <w:rPr>
          <w:bCs/>
          <w:spacing w:val="-4"/>
          <w:szCs w:val="28"/>
          <w:lang w:val="en"/>
        </w:rPr>
        <w:t>region</w:t>
      </w:r>
      <w:r w:rsidR="00777C5F" w:rsidRPr="00777C5F">
        <w:rPr>
          <w:bCs/>
          <w:spacing w:val="-4"/>
          <w:szCs w:val="28"/>
          <w:lang w:val="en"/>
        </w:rPr>
        <w:t xml:space="preserve">. </w:t>
      </w:r>
      <w:r w:rsidR="00BB4759">
        <w:rPr>
          <w:bCs/>
          <w:spacing w:val="-4"/>
          <w:szCs w:val="28"/>
          <w:lang w:val="en"/>
        </w:rPr>
        <w:t>To know</w:t>
      </w:r>
      <w:r w:rsidR="00777C5F" w:rsidRPr="00777C5F">
        <w:rPr>
          <w:bCs/>
          <w:spacing w:val="-4"/>
          <w:szCs w:val="28"/>
          <w:lang w:val="en"/>
        </w:rPr>
        <w:t xml:space="preserve"> methods and stages of clinical and </w:t>
      </w:r>
      <w:proofErr w:type="spellStart"/>
      <w:r w:rsidR="00777C5F" w:rsidRPr="00777C5F">
        <w:rPr>
          <w:bCs/>
          <w:spacing w:val="-4"/>
          <w:szCs w:val="28"/>
          <w:lang w:val="en"/>
        </w:rPr>
        <w:t>paraclinical</w:t>
      </w:r>
      <w:proofErr w:type="spellEnd"/>
      <w:r w:rsidR="00777C5F" w:rsidRPr="00777C5F">
        <w:rPr>
          <w:bCs/>
          <w:spacing w:val="-4"/>
          <w:szCs w:val="28"/>
          <w:lang w:val="en"/>
        </w:rPr>
        <w:t xml:space="preserve"> examination used in </w:t>
      </w:r>
      <w:r w:rsidR="00BB4759" w:rsidRPr="00BB4759">
        <w:rPr>
          <w:bCs/>
          <w:spacing w:val="-4"/>
          <w:szCs w:val="28"/>
          <w:lang w:val="en"/>
        </w:rPr>
        <w:t xml:space="preserve">oral and maxillofacial </w:t>
      </w:r>
      <w:r w:rsidR="00777C5F" w:rsidRPr="00777C5F">
        <w:rPr>
          <w:bCs/>
          <w:spacing w:val="-4"/>
          <w:szCs w:val="28"/>
          <w:lang w:val="en"/>
        </w:rPr>
        <w:t xml:space="preserve">surgery. </w:t>
      </w:r>
      <w:r w:rsidR="00464E96">
        <w:rPr>
          <w:bCs/>
          <w:spacing w:val="-4"/>
          <w:szCs w:val="28"/>
          <w:lang w:val="en"/>
        </w:rPr>
        <w:t>To know</w:t>
      </w:r>
      <w:r w:rsidR="00777C5F" w:rsidRPr="00777C5F">
        <w:rPr>
          <w:bCs/>
          <w:spacing w:val="-4"/>
          <w:szCs w:val="28"/>
          <w:lang w:val="en"/>
        </w:rPr>
        <w:t xml:space="preserve"> instruments used in </w:t>
      </w:r>
      <w:r w:rsidR="00464E96" w:rsidRPr="00464E96">
        <w:rPr>
          <w:bCs/>
          <w:spacing w:val="-4"/>
          <w:szCs w:val="28"/>
          <w:lang w:val="en"/>
        </w:rPr>
        <w:t>oral and maxillofacial surgery</w:t>
      </w:r>
      <w:r w:rsidR="00777C5F" w:rsidRPr="00777C5F">
        <w:rPr>
          <w:bCs/>
          <w:spacing w:val="-4"/>
          <w:szCs w:val="28"/>
          <w:lang w:val="en"/>
        </w:rPr>
        <w:t xml:space="preserve">. </w:t>
      </w:r>
      <w:r w:rsidR="00464E96" w:rsidRPr="00464E96">
        <w:rPr>
          <w:bCs/>
          <w:spacing w:val="-4"/>
          <w:szCs w:val="28"/>
          <w:lang w:val="en"/>
        </w:rPr>
        <w:t xml:space="preserve">To know </w:t>
      </w:r>
      <w:r w:rsidR="00777C5F" w:rsidRPr="00777C5F">
        <w:rPr>
          <w:bCs/>
          <w:spacing w:val="-4"/>
          <w:szCs w:val="28"/>
          <w:lang w:val="en"/>
        </w:rPr>
        <w:t xml:space="preserve">indications and contraindications </w:t>
      </w:r>
      <w:r w:rsidR="00777C5F" w:rsidRPr="000C0EC1">
        <w:rPr>
          <w:bCs/>
          <w:spacing w:val="-4"/>
          <w:szCs w:val="28"/>
          <w:lang w:val="en"/>
        </w:rPr>
        <w:t>for</w:t>
      </w:r>
      <w:r w:rsidR="00777C5F" w:rsidRPr="00777C5F">
        <w:rPr>
          <w:bCs/>
          <w:spacing w:val="-4"/>
          <w:szCs w:val="28"/>
          <w:lang w:val="en"/>
        </w:rPr>
        <w:t xml:space="preserve"> dental extractions</w:t>
      </w:r>
      <w:r w:rsidR="00777C5F" w:rsidRPr="007172C3">
        <w:rPr>
          <w:bCs/>
          <w:spacing w:val="-4"/>
          <w:szCs w:val="28"/>
          <w:lang w:val="en"/>
        </w:rPr>
        <w:t xml:space="preserve">. </w:t>
      </w:r>
      <w:r w:rsidR="00FB6232" w:rsidRPr="007172C3">
        <w:rPr>
          <w:bCs/>
          <w:spacing w:val="-4"/>
          <w:szCs w:val="28"/>
          <w:lang w:val="en"/>
        </w:rPr>
        <w:t>To k</w:t>
      </w:r>
      <w:r w:rsidR="00777C5F" w:rsidRPr="007172C3">
        <w:rPr>
          <w:bCs/>
          <w:spacing w:val="-4"/>
          <w:szCs w:val="28"/>
          <w:lang w:val="en"/>
        </w:rPr>
        <w:t>now</w:t>
      </w:r>
      <w:r w:rsidR="00DB65E3" w:rsidRPr="007172C3">
        <w:rPr>
          <w:bCs/>
          <w:spacing w:val="-4"/>
          <w:szCs w:val="28"/>
          <w:lang w:val="en"/>
        </w:rPr>
        <w:t xml:space="preserve"> </w:t>
      </w:r>
      <w:r w:rsidR="00777C5F" w:rsidRPr="007172C3">
        <w:rPr>
          <w:bCs/>
          <w:spacing w:val="-4"/>
          <w:szCs w:val="28"/>
          <w:lang w:val="en"/>
        </w:rPr>
        <w:t xml:space="preserve">the </w:t>
      </w:r>
      <w:r w:rsidR="00DB65E3" w:rsidRPr="007172C3">
        <w:rPr>
          <w:bCs/>
          <w:spacing w:val="-4"/>
          <w:szCs w:val="28"/>
          <w:lang w:val="en"/>
        </w:rPr>
        <w:t xml:space="preserve">dental extraction </w:t>
      </w:r>
      <w:r w:rsidR="00435F8A" w:rsidRPr="007172C3">
        <w:rPr>
          <w:bCs/>
          <w:spacing w:val="-4"/>
          <w:szCs w:val="28"/>
          <w:lang w:val="en"/>
        </w:rPr>
        <w:t xml:space="preserve">accidents </w:t>
      </w:r>
      <w:r w:rsidR="00777C5F" w:rsidRPr="007172C3">
        <w:rPr>
          <w:bCs/>
          <w:spacing w:val="-4"/>
          <w:szCs w:val="28"/>
          <w:lang w:val="en"/>
        </w:rPr>
        <w:t>an</w:t>
      </w:r>
      <w:r w:rsidR="00DB65E3" w:rsidRPr="007172C3">
        <w:rPr>
          <w:bCs/>
          <w:spacing w:val="-4"/>
          <w:szCs w:val="28"/>
          <w:lang w:val="en"/>
        </w:rPr>
        <w:t>d complications</w:t>
      </w:r>
      <w:r w:rsidR="00777C5F" w:rsidRPr="007172C3">
        <w:rPr>
          <w:bCs/>
          <w:spacing w:val="-4"/>
          <w:szCs w:val="28"/>
          <w:lang w:val="en"/>
        </w:rPr>
        <w:t xml:space="preserve">. </w:t>
      </w:r>
      <w:r w:rsidR="00FB6232" w:rsidRPr="007172C3">
        <w:rPr>
          <w:bCs/>
          <w:spacing w:val="-4"/>
          <w:szCs w:val="28"/>
          <w:lang w:val="en"/>
        </w:rPr>
        <w:t>To k</w:t>
      </w:r>
      <w:r w:rsidR="00B82C61" w:rsidRPr="007172C3">
        <w:rPr>
          <w:bCs/>
          <w:spacing w:val="-4"/>
          <w:szCs w:val="28"/>
          <w:lang w:val="en"/>
        </w:rPr>
        <w:t xml:space="preserve">now </w:t>
      </w:r>
      <w:r w:rsidR="00777C5F" w:rsidRPr="007172C3">
        <w:rPr>
          <w:bCs/>
          <w:spacing w:val="-4"/>
          <w:szCs w:val="28"/>
          <w:lang w:val="en"/>
        </w:rPr>
        <w:t>the methods of prophylaxis.</w:t>
      </w:r>
      <w:r w:rsidR="00B82C61" w:rsidRPr="007172C3">
        <w:rPr>
          <w:bCs/>
          <w:snapToGrid/>
          <w:spacing w:val="-4"/>
          <w:szCs w:val="28"/>
          <w:lang w:val="en"/>
        </w:rPr>
        <w:t xml:space="preserve"> </w:t>
      </w:r>
      <w:r w:rsidR="00695B59" w:rsidRPr="007172C3">
        <w:rPr>
          <w:bCs/>
          <w:snapToGrid/>
          <w:spacing w:val="-4"/>
          <w:szCs w:val="28"/>
          <w:lang w:val="en"/>
        </w:rPr>
        <w:t xml:space="preserve">To </w:t>
      </w:r>
      <w:r w:rsidR="00695B59" w:rsidRPr="007172C3">
        <w:rPr>
          <w:bCs/>
          <w:spacing w:val="-4"/>
          <w:szCs w:val="28"/>
          <w:lang w:val="en"/>
        </w:rPr>
        <w:t>k</w:t>
      </w:r>
      <w:r w:rsidR="00B82C61" w:rsidRPr="007172C3">
        <w:rPr>
          <w:bCs/>
          <w:spacing w:val="-4"/>
          <w:szCs w:val="28"/>
          <w:lang w:val="en"/>
        </w:rPr>
        <w:t>now</w:t>
      </w:r>
      <w:r w:rsidR="00777C5F" w:rsidRPr="007172C3">
        <w:rPr>
          <w:bCs/>
          <w:spacing w:val="-4"/>
          <w:szCs w:val="28"/>
          <w:lang w:val="en"/>
        </w:rPr>
        <w:t xml:space="preserve"> the stages of surgeon's preparation for surgery. </w:t>
      </w:r>
      <w:r w:rsidR="005A7B09" w:rsidRPr="007172C3">
        <w:rPr>
          <w:bCs/>
          <w:spacing w:val="-4"/>
          <w:szCs w:val="28"/>
          <w:lang w:val="en"/>
        </w:rPr>
        <w:t>To k</w:t>
      </w:r>
      <w:r w:rsidR="00777C5F" w:rsidRPr="007172C3">
        <w:rPr>
          <w:bCs/>
          <w:spacing w:val="-4"/>
          <w:szCs w:val="28"/>
          <w:lang w:val="en"/>
        </w:rPr>
        <w:t>now</w:t>
      </w:r>
      <w:r w:rsidR="00B82C61" w:rsidRPr="007172C3">
        <w:rPr>
          <w:bCs/>
          <w:spacing w:val="-4"/>
          <w:szCs w:val="28"/>
          <w:lang w:val="en"/>
        </w:rPr>
        <w:t xml:space="preserve"> </w:t>
      </w:r>
      <w:r w:rsidR="00777C5F" w:rsidRPr="007172C3">
        <w:rPr>
          <w:bCs/>
          <w:spacing w:val="-4"/>
          <w:szCs w:val="28"/>
          <w:lang w:val="en"/>
        </w:rPr>
        <w:t xml:space="preserve">the information sources necessary in </w:t>
      </w:r>
      <w:r w:rsidR="00B82C61" w:rsidRPr="007172C3">
        <w:rPr>
          <w:bCs/>
          <w:spacing w:val="-4"/>
          <w:szCs w:val="28"/>
          <w:lang w:val="en"/>
        </w:rPr>
        <w:t>oral and maxillofacial surgery</w:t>
      </w:r>
      <w:r w:rsidR="00777C5F" w:rsidRPr="00777C5F">
        <w:rPr>
          <w:bCs/>
          <w:spacing w:val="-4"/>
          <w:szCs w:val="28"/>
          <w:lang w:val="en"/>
        </w:rPr>
        <w:t>.</w:t>
      </w:r>
    </w:p>
    <w:p w:rsidR="00895870" w:rsidRDefault="00895870" w:rsidP="005A7B09">
      <w:pPr>
        <w:pStyle w:val="a8"/>
        <w:spacing w:before="120"/>
        <w:ind w:firstLine="567"/>
        <w:rPr>
          <w:bCs/>
          <w:spacing w:val="-4"/>
          <w:szCs w:val="28"/>
          <w:lang w:val="en"/>
        </w:rPr>
      </w:pPr>
    </w:p>
    <w:p w:rsidR="00895870" w:rsidRPr="005A7B09" w:rsidRDefault="00895870" w:rsidP="005A7B09">
      <w:pPr>
        <w:pStyle w:val="a8"/>
        <w:spacing w:before="120"/>
        <w:ind w:firstLine="567"/>
        <w:rPr>
          <w:bCs/>
          <w:spacing w:val="-4"/>
          <w:szCs w:val="28"/>
        </w:rPr>
      </w:pPr>
    </w:p>
    <w:p w:rsidR="0018376D" w:rsidRPr="00716D69" w:rsidRDefault="0018376D" w:rsidP="00CB2786">
      <w:pPr>
        <w:pStyle w:val="a8"/>
        <w:spacing w:before="120" w:after="0"/>
        <w:ind w:firstLine="567"/>
        <w:rPr>
          <w:spacing w:val="-4"/>
        </w:rPr>
      </w:pPr>
    </w:p>
    <w:p w:rsidR="00C32243" w:rsidRPr="00D23FAE" w:rsidRDefault="00D23FAE" w:rsidP="00D23FAE">
      <w:pPr>
        <w:pStyle w:val="af5"/>
        <w:numPr>
          <w:ilvl w:val="0"/>
          <w:numId w:val="2"/>
        </w:numPr>
        <w:rPr>
          <w:b/>
          <w:sz w:val="28"/>
          <w:lang w:val="ro-RO"/>
        </w:rPr>
      </w:pPr>
      <w:r w:rsidRPr="00D23FAE">
        <w:rPr>
          <w:b/>
          <w:sz w:val="28"/>
          <w:lang w:val="ro-RO"/>
        </w:rPr>
        <w:lastRenderedPageBreak/>
        <w:t>TOPICS AND APPROXIMATE HOUR DISTRIBUTION</w:t>
      </w:r>
    </w:p>
    <w:tbl>
      <w:tblPr>
        <w:tblW w:w="10280" w:type="dxa"/>
        <w:tblInd w:w="40" w:type="dxa"/>
        <w:tblLayout w:type="fixed"/>
        <w:tblCellMar>
          <w:left w:w="40" w:type="dxa"/>
          <w:right w:w="40" w:type="dxa"/>
        </w:tblCellMar>
        <w:tblLook w:val="0000" w:firstRow="0" w:lastRow="0" w:firstColumn="0" w:lastColumn="0" w:noHBand="0" w:noVBand="0"/>
      </w:tblPr>
      <w:tblGrid>
        <w:gridCol w:w="426"/>
        <w:gridCol w:w="7584"/>
        <w:gridCol w:w="565"/>
        <w:gridCol w:w="567"/>
        <w:gridCol w:w="570"/>
        <w:gridCol w:w="568"/>
      </w:tblGrid>
      <w:tr w:rsidR="00CA04F2" w:rsidRPr="00716D69" w:rsidTr="00CA04F2">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CA04F2" w:rsidRPr="00716D69" w:rsidRDefault="00D23FAE" w:rsidP="00716D69">
            <w:pPr>
              <w:ind w:left="-57" w:right="-57"/>
              <w:jc w:val="center"/>
              <w:rPr>
                <w:sz w:val="22"/>
                <w:szCs w:val="22"/>
                <w:lang w:val="ro-RO"/>
              </w:rPr>
            </w:pPr>
            <w:r>
              <w:rPr>
                <w:sz w:val="22"/>
                <w:szCs w:val="22"/>
                <w:lang w:val="ro-RO"/>
              </w:rPr>
              <w:t>No</w:t>
            </w:r>
            <w:r w:rsidR="00CA04F2" w:rsidRPr="00716D69">
              <w:rPr>
                <w:sz w:val="22"/>
                <w:szCs w:val="22"/>
                <w:lang w:val="ro-RO"/>
              </w:rPr>
              <w:t>.</w:t>
            </w:r>
          </w:p>
          <w:p w:rsidR="00CA04F2" w:rsidRPr="00716D69" w:rsidRDefault="00CA04F2" w:rsidP="00716D69">
            <w:pPr>
              <w:ind w:left="-57" w:right="-57"/>
              <w:jc w:val="center"/>
              <w:rPr>
                <w:sz w:val="22"/>
                <w:szCs w:val="22"/>
                <w:lang w:val="ro-RO"/>
              </w:rPr>
            </w:pPr>
          </w:p>
        </w:tc>
        <w:tc>
          <w:tcPr>
            <w:tcW w:w="7584" w:type="dxa"/>
            <w:vMerge w:val="restart"/>
            <w:tcBorders>
              <w:top w:val="double" w:sz="4" w:space="0" w:color="auto"/>
              <w:left w:val="single" w:sz="4" w:space="0" w:color="auto"/>
              <w:bottom w:val="single" w:sz="4" w:space="0" w:color="auto"/>
              <w:right w:val="single" w:sz="4" w:space="0" w:color="auto"/>
            </w:tcBorders>
            <w:vAlign w:val="center"/>
          </w:tcPr>
          <w:p w:rsidR="00CA04F2" w:rsidRPr="00716D69" w:rsidRDefault="00D23FAE" w:rsidP="00716D69">
            <w:pPr>
              <w:jc w:val="center"/>
              <w:rPr>
                <w:szCs w:val="22"/>
                <w:lang w:val="ro-RO"/>
              </w:rPr>
            </w:pPr>
            <w:r>
              <w:rPr>
                <w:szCs w:val="22"/>
                <w:lang w:val="ro-RO"/>
              </w:rPr>
              <w:t>ТOPIC</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CA04F2" w:rsidRPr="00716D69" w:rsidRDefault="00CA04F2" w:rsidP="00716D69">
            <w:pPr>
              <w:jc w:val="center"/>
              <w:rPr>
                <w:sz w:val="22"/>
                <w:szCs w:val="22"/>
                <w:lang w:val="ro-RO"/>
              </w:rPr>
            </w:pPr>
            <w:r w:rsidRPr="00716D69">
              <w:rPr>
                <w:sz w:val="22"/>
                <w:szCs w:val="22"/>
                <w:lang w:val="ro-RO"/>
              </w:rPr>
              <w:t>Nu</w:t>
            </w:r>
            <w:r w:rsidR="00D23FAE">
              <w:rPr>
                <w:sz w:val="22"/>
                <w:szCs w:val="22"/>
                <w:lang w:val="ro-RO"/>
              </w:rPr>
              <w:t>mber of hours</w:t>
            </w:r>
          </w:p>
        </w:tc>
      </w:tr>
      <w:tr w:rsidR="009C5349" w:rsidRPr="00716D69" w:rsidTr="00CA04F2">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rsidR="009C5349" w:rsidRPr="00716D69" w:rsidRDefault="009C5349" w:rsidP="00716D69">
            <w:pPr>
              <w:jc w:val="center"/>
              <w:rPr>
                <w:lang w:val="ro-RO"/>
              </w:rPr>
            </w:pPr>
          </w:p>
        </w:tc>
        <w:tc>
          <w:tcPr>
            <w:tcW w:w="7584" w:type="dxa"/>
            <w:vMerge/>
            <w:tcBorders>
              <w:top w:val="single" w:sz="4" w:space="0" w:color="auto"/>
              <w:left w:val="single" w:sz="4" w:space="0" w:color="auto"/>
              <w:bottom w:val="double" w:sz="4" w:space="0" w:color="auto"/>
              <w:right w:val="single" w:sz="4" w:space="0" w:color="auto"/>
            </w:tcBorders>
            <w:vAlign w:val="center"/>
          </w:tcPr>
          <w:p w:rsidR="009C5349" w:rsidRPr="00716D69" w:rsidRDefault="009C5349" w:rsidP="00716D69">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9C5349" w:rsidRPr="00716D69" w:rsidRDefault="00D23FAE" w:rsidP="00716D69">
            <w:pPr>
              <w:jc w:val="center"/>
              <w:rPr>
                <w:sz w:val="18"/>
                <w:szCs w:val="22"/>
                <w:lang w:val="ro-RO"/>
              </w:rPr>
            </w:pPr>
            <w:r>
              <w:rPr>
                <w:sz w:val="18"/>
                <w:szCs w:val="22"/>
                <w:lang w:val="ro-RO"/>
              </w:rPr>
              <w:t>Lectues</w:t>
            </w:r>
          </w:p>
        </w:tc>
        <w:tc>
          <w:tcPr>
            <w:tcW w:w="567" w:type="dxa"/>
            <w:tcBorders>
              <w:top w:val="single" w:sz="4" w:space="0" w:color="auto"/>
              <w:left w:val="single" w:sz="4" w:space="0" w:color="auto"/>
              <w:bottom w:val="double" w:sz="4" w:space="0" w:color="auto"/>
              <w:right w:val="single" w:sz="4" w:space="0" w:color="auto"/>
            </w:tcBorders>
            <w:vAlign w:val="center"/>
          </w:tcPr>
          <w:p w:rsidR="009C5349" w:rsidRPr="00716D69" w:rsidRDefault="00CA04F2" w:rsidP="00716D69">
            <w:pPr>
              <w:jc w:val="center"/>
              <w:rPr>
                <w:sz w:val="18"/>
                <w:szCs w:val="22"/>
                <w:lang w:val="ro-RO"/>
              </w:rPr>
            </w:pPr>
            <w:r w:rsidRPr="00716D69">
              <w:rPr>
                <w:sz w:val="18"/>
                <w:szCs w:val="22"/>
                <w:lang w:val="ro-RO"/>
              </w:rPr>
              <w:t>Semi-nar</w:t>
            </w:r>
            <w:r w:rsidR="00D23FAE">
              <w:rPr>
                <w:sz w:val="18"/>
                <w:szCs w:val="22"/>
                <w:lang w:val="ro-RO"/>
              </w:rPr>
              <w:t>s</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716D69" w:rsidRDefault="00CA04F2" w:rsidP="00716D69">
            <w:pPr>
              <w:jc w:val="center"/>
              <w:rPr>
                <w:sz w:val="18"/>
                <w:szCs w:val="22"/>
                <w:lang w:val="ro-RO"/>
              </w:rPr>
            </w:pPr>
            <w:r w:rsidRPr="00716D69">
              <w:rPr>
                <w:sz w:val="18"/>
                <w:szCs w:val="22"/>
                <w:lang w:val="ro-RO"/>
              </w:rPr>
              <w:t>Prac-tic</w:t>
            </w:r>
            <w:r w:rsidR="00D23FAE">
              <w:rPr>
                <w:sz w:val="18"/>
                <w:szCs w:val="22"/>
                <w:lang w:val="ro-RO"/>
              </w:rPr>
              <w:t>e</w:t>
            </w:r>
          </w:p>
        </w:tc>
        <w:tc>
          <w:tcPr>
            <w:tcW w:w="568" w:type="dxa"/>
            <w:tcBorders>
              <w:top w:val="single" w:sz="4" w:space="0" w:color="auto"/>
              <w:left w:val="single" w:sz="4" w:space="0" w:color="auto"/>
              <w:bottom w:val="double" w:sz="4" w:space="0" w:color="auto"/>
              <w:right w:val="double" w:sz="4" w:space="0" w:color="auto"/>
            </w:tcBorders>
          </w:tcPr>
          <w:p w:rsidR="009C5349" w:rsidRPr="00716D69" w:rsidRDefault="00CA04F2" w:rsidP="00716D69">
            <w:pPr>
              <w:jc w:val="center"/>
              <w:rPr>
                <w:sz w:val="18"/>
                <w:szCs w:val="22"/>
                <w:lang w:val="ro-RO"/>
              </w:rPr>
            </w:pPr>
            <w:r w:rsidRPr="00716D69">
              <w:rPr>
                <w:sz w:val="18"/>
                <w:szCs w:val="22"/>
                <w:lang w:val="ro-RO"/>
              </w:rPr>
              <w:t>Individual</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26" w:type="dxa"/>
            <w:tcBorders>
              <w:top w:val="double" w:sz="4" w:space="0" w:color="auto"/>
              <w:left w:val="double" w:sz="4" w:space="0" w:color="auto"/>
              <w:bottom w:val="sing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double" w:sz="4" w:space="0" w:color="auto"/>
              <w:left w:val="single" w:sz="4" w:space="0" w:color="auto"/>
              <w:bottom w:val="single" w:sz="4" w:space="0" w:color="auto"/>
              <w:right w:val="single" w:sz="4" w:space="0" w:color="auto"/>
            </w:tcBorders>
            <w:vAlign w:val="center"/>
          </w:tcPr>
          <w:p w:rsidR="00D23FAE" w:rsidRPr="00D23FAE" w:rsidRDefault="00D23FAE" w:rsidP="000B6979">
            <w:pPr>
              <w:pStyle w:val="a5"/>
              <w:tabs>
                <w:tab w:val="left" w:pos="90"/>
              </w:tabs>
              <w:spacing w:line="240" w:lineRule="auto"/>
              <w:ind w:right="283"/>
              <w:jc w:val="left"/>
              <w:rPr>
                <w:b w:val="0"/>
                <w:i w:val="0"/>
                <w:sz w:val="24"/>
              </w:rPr>
            </w:pPr>
            <w:r>
              <w:rPr>
                <w:i w:val="0"/>
                <w:sz w:val="24"/>
                <w:lang w:val="en"/>
              </w:rPr>
              <w:t>I</w:t>
            </w:r>
            <w:r w:rsidRPr="00D23FAE">
              <w:rPr>
                <w:i w:val="0"/>
                <w:sz w:val="24"/>
                <w:lang w:val="en"/>
              </w:rPr>
              <w:t>nstrument</w:t>
            </w:r>
            <w:r>
              <w:rPr>
                <w:i w:val="0"/>
                <w:sz w:val="24"/>
                <w:lang w:val="en"/>
              </w:rPr>
              <w:t>s</w:t>
            </w:r>
            <w:r w:rsidRPr="00D23FAE">
              <w:rPr>
                <w:i w:val="0"/>
                <w:sz w:val="24"/>
                <w:lang w:val="en"/>
              </w:rPr>
              <w:t xml:space="preserve"> use</w:t>
            </w:r>
            <w:r w:rsidR="007D0E3E">
              <w:rPr>
                <w:i w:val="0"/>
                <w:sz w:val="24"/>
                <w:lang w:val="en"/>
              </w:rPr>
              <w:t xml:space="preserve">d in </w:t>
            </w:r>
            <w:proofErr w:type="spellStart"/>
            <w:r w:rsidR="007D0E3E">
              <w:rPr>
                <w:i w:val="0"/>
                <w:sz w:val="24"/>
                <w:lang w:val="en"/>
              </w:rPr>
              <w:t>dento</w:t>
            </w:r>
            <w:proofErr w:type="spellEnd"/>
            <w:r w:rsidR="007D0E3E">
              <w:rPr>
                <w:i w:val="0"/>
                <w:sz w:val="24"/>
                <w:lang w:val="en"/>
              </w:rPr>
              <w:t>-alveolar and maxillo</w:t>
            </w:r>
            <w:r w:rsidRPr="00D23FAE">
              <w:rPr>
                <w:i w:val="0"/>
                <w:sz w:val="24"/>
                <w:lang w:val="en"/>
              </w:rPr>
              <w:t>facial surgery.</w:t>
            </w:r>
            <w:r w:rsidR="00AC2BAE">
              <w:rPr>
                <w:b w:val="0"/>
                <w:i w:val="0"/>
                <w:sz w:val="24"/>
                <w:lang w:val="en"/>
              </w:rPr>
              <w:br/>
            </w:r>
            <w:r w:rsidR="00F61181">
              <w:rPr>
                <w:b w:val="0"/>
                <w:i w:val="0"/>
                <w:sz w:val="24"/>
                <w:lang w:val="en"/>
              </w:rPr>
              <w:t>H</w:t>
            </w:r>
            <w:r w:rsidRPr="00D23FAE">
              <w:rPr>
                <w:b w:val="0"/>
                <w:i w:val="0"/>
                <w:sz w:val="24"/>
                <w:lang w:val="en"/>
              </w:rPr>
              <w:t xml:space="preserve">istory </w:t>
            </w:r>
            <w:r>
              <w:rPr>
                <w:b w:val="0"/>
                <w:i w:val="0"/>
                <w:sz w:val="24"/>
                <w:lang w:val="en"/>
              </w:rPr>
              <w:t>of instruments</w:t>
            </w:r>
            <w:r w:rsidRPr="00D23FAE">
              <w:rPr>
                <w:b w:val="0"/>
                <w:i w:val="0"/>
                <w:sz w:val="24"/>
                <w:lang w:val="en"/>
              </w:rPr>
              <w:t xml:space="preserve"> used in</w:t>
            </w:r>
            <w:r w:rsidR="007D0E3E">
              <w:t xml:space="preserve"> </w:t>
            </w:r>
            <w:r w:rsidR="007D0E3E">
              <w:rPr>
                <w:b w:val="0"/>
                <w:i w:val="0"/>
                <w:sz w:val="24"/>
                <w:lang w:val="en"/>
              </w:rPr>
              <w:t>oral and maxillofacial surgery</w:t>
            </w:r>
            <w:r w:rsidRPr="00D23FAE">
              <w:rPr>
                <w:b w:val="0"/>
                <w:i w:val="0"/>
                <w:sz w:val="24"/>
                <w:lang w:val="en"/>
              </w:rPr>
              <w:t>.</w:t>
            </w:r>
            <w:r w:rsidRPr="00D23FAE">
              <w:rPr>
                <w:b w:val="0"/>
                <w:i w:val="0"/>
                <w:sz w:val="24"/>
                <w:lang w:val="en"/>
              </w:rPr>
              <w:br/>
              <w:t xml:space="preserve">Classification of instruments used in </w:t>
            </w:r>
            <w:r w:rsidR="007D0E3E">
              <w:rPr>
                <w:b w:val="0"/>
                <w:i w:val="0"/>
                <w:sz w:val="24"/>
                <w:lang w:val="en"/>
              </w:rPr>
              <w:t>oral and maxillofacial surgery</w:t>
            </w:r>
            <w:r>
              <w:rPr>
                <w:b w:val="0"/>
                <w:i w:val="0"/>
                <w:sz w:val="24"/>
                <w:lang w:val="en"/>
              </w:rPr>
              <w:t>. B</w:t>
            </w:r>
            <w:r w:rsidRPr="00D23FAE">
              <w:rPr>
                <w:b w:val="0"/>
                <w:i w:val="0"/>
                <w:sz w:val="24"/>
                <w:lang w:val="en"/>
              </w:rPr>
              <w:t>asic instruments for dental extraction.</w:t>
            </w:r>
            <w:r w:rsidRPr="00D23FAE">
              <w:rPr>
                <w:b w:val="0"/>
                <w:i w:val="0"/>
                <w:sz w:val="24"/>
                <w:lang w:val="en"/>
              </w:rPr>
              <w:br/>
              <w:t xml:space="preserve">Classification and </w:t>
            </w:r>
            <w:r w:rsidRPr="002B6308">
              <w:rPr>
                <w:b w:val="0"/>
                <w:i w:val="0"/>
                <w:sz w:val="24"/>
                <w:lang w:val="en"/>
              </w:rPr>
              <w:t>structure of</w:t>
            </w:r>
            <w:r w:rsidR="00F61181" w:rsidRPr="000B6979">
              <w:rPr>
                <w:b w:val="0"/>
                <w:bCs w:val="0"/>
                <w:i w:val="0"/>
                <w:iCs w:val="0"/>
                <w:sz w:val="24"/>
                <w:lang w:val="en-US"/>
              </w:rPr>
              <w:t xml:space="preserve"> </w:t>
            </w:r>
            <w:r w:rsidR="00F61181" w:rsidRPr="000B6979">
              <w:rPr>
                <w:b w:val="0"/>
                <w:i w:val="0"/>
                <w:sz w:val="24"/>
                <w:lang w:val="en-US"/>
              </w:rPr>
              <w:t>forceps and elevators</w:t>
            </w:r>
            <w:r w:rsidRPr="002B6308">
              <w:rPr>
                <w:b w:val="0"/>
                <w:i w:val="0"/>
                <w:sz w:val="24"/>
                <w:lang w:val="en"/>
              </w:rPr>
              <w:t>. Extra equipment for dental extraction.</w:t>
            </w:r>
          </w:p>
        </w:tc>
        <w:tc>
          <w:tcPr>
            <w:tcW w:w="565" w:type="dxa"/>
            <w:tcBorders>
              <w:top w:val="double" w:sz="4" w:space="0" w:color="auto"/>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top w:val="double" w:sz="4" w:space="0" w:color="auto"/>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double" w:sz="4" w:space="0" w:color="auto"/>
              <w:left w:val="single" w:sz="4" w:space="0" w:color="auto"/>
              <w:bottom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double" w:sz="4" w:space="0" w:color="auto"/>
              <w:left w:val="single" w:sz="4" w:space="0" w:color="auto"/>
              <w:bottom w:val="single" w:sz="4" w:space="0" w:color="auto"/>
              <w:right w:val="double" w:sz="4" w:space="0" w:color="auto"/>
            </w:tcBorders>
            <w:vAlign w:val="center"/>
          </w:tcPr>
          <w:p w:rsidR="00CA04F2"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3</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426" w:type="dxa"/>
            <w:tcBorders>
              <w:top w:val="single" w:sz="4" w:space="0" w:color="auto"/>
              <w:left w:val="double" w:sz="4" w:space="0" w:color="auto"/>
              <w:bottom w:val="sing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D23FAE" w:rsidRPr="00A0466B" w:rsidRDefault="00D23FAE" w:rsidP="000B6979">
            <w:pPr>
              <w:pStyle w:val="a5"/>
              <w:tabs>
                <w:tab w:val="left" w:pos="0"/>
              </w:tabs>
              <w:spacing w:line="240" w:lineRule="auto"/>
              <w:jc w:val="left"/>
              <w:rPr>
                <w:b w:val="0"/>
                <w:i w:val="0"/>
                <w:sz w:val="24"/>
              </w:rPr>
            </w:pPr>
            <w:r w:rsidRPr="00A0466B">
              <w:rPr>
                <w:i w:val="0"/>
                <w:sz w:val="24"/>
                <w:lang w:val="en"/>
              </w:rPr>
              <w:t>Dental extraction. Indications and contraindications. Pre-extraction preparations.</w:t>
            </w:r>
            <w:r w:rsidRPr="00A0466B">
              <w:rPr>
                <w:b w:val="0"/>
                <w:i w:val="0"/>
                <w:sz w:val="24"/>
                <w:lang w:val="en"/>
              </w:rPr>
              <w:br/>
              <w:t xml:space="preserve">Dental extraction </w:t>
            </w:r>
            <w:r w:rsidRPr="00502CE1">
              <w:rPr>
                <w:b w:val="0"/>
                <w:i w:val="0"/>
                <w:sz w:val="24"/>
                <w:lang w:val="en"/>
              </w:rPr>
              <w:t xml:space="preserve">as </w:t>
            </w:r>
            <w:r w:rsidR="00392D7A" w:rsidRPr="00502CE1">
              <w:rPr>
                <w:b w:val="0"/>
                <w:i w:val="0"/>
                <w:sz w:val="24"/>
                <w:lang w:val="en"/>
              </w:rPr>
              <w:t xml:space="preserve">a </w:t>
            </w:r>
            <w:r w:rsidRPr="00502CE1">
              <w:rPr>
                <w:b w:val="0"/>
                <w:i w:val="0"/>
                <w:sz w:val="24"/>
                <w:lang w:val="en"/>
              </w:rPr>
              <w:t>surg</w:t>
            </w:r>
            <w:r w:rsidR="005A555A" w:rsidRPr="00502CE1">
              <w:rPr>
                <w:b w:val="0"/>
                <w:i w:val="0"/>
                <w:sz w:val="24"/>
                <w:lang w:val="en"/>
              </w:rPr>
              <w:t>ical intervention</w:t>
            </w:r>
            <w:r w:rsidRPr="00502CE1">
              <w:rPr>
                <w:b w:val="0"/>
                <w:i w:val="0"/>
                <w:sz w:val="24"/>
                <w:lang w:val="en"/>
              </w:rPr>
              <w:t>,</w:t>
            </w:r>
            <w:r w:rsidRPr="00A0466B">
              <w:rPr>
                <w:b w:val="0"/>
                <w:i w:val="0"/>
                <w:sz w:val="24"/>
                <w:lang w:val="en"/>
              </w:rPr>
              <w:t xml:space="preserve"> definition.</w:t>
            </w:r>
            <w:r w:rsidR="00D86CF1" w:rsidRPr="00A0466B">
              <w:rPr>
                <w:bCs w:val="0"/>
                <w:iCs w:val="0"/>
                <w:sz w:val="24"/>
                <w:lang w:val="en"/>
              </w:rPr>
              <w:t xml:space="preserve"> </w:t>
            </w:r>
            <w:r w:rsidR="00D86CF1" w:rsidRPr="00A0466B">
              <w:rPr>
                <w:b w:val="0"/>
                <w:i w:val="0"/>
                <w:sz w:val="24"/>
                <w:lang w:val="en"/>
              </w:rPr>
              <w:t>History of d</w:t>
            </w:r>
            <w:r w:rsidRPr="00A0466B">
              <w:rPr>
                <w:b w:val="0"/>
                <w:i w:val="0"/>
                <w:sz w:val="24"/>
                <w:lang w:val="en"/>
              </w:rPr>
              <w:t xml:space="preserve">ental extraction. Dental extraction </w:t>
            </w:r>
            <w:r w:rsidR="00DC59E5" w:rsidRPr="00A0466B">
              <w:rPr>
                <w:b w:val="0"/>
                <w:i w:val="0"/>
                <w:sz w:val="24"/>
                <w:lang w:val="en"/>
              </w:rPr>
              <w:t xml:space="preserve">indications </w:t>
            </w:r>
            <w:r w:rsidRPr="00A0466B">
              <w:rPr>
                <w:b w:val="0"/>
                <w:i w:val="0"/>
                <w:sz w:val="24"/>
                <w:lang w:val="en"/>
              </w:rPr>
              <w:t>and contraindications.</w:t>
            </w:r>
            <w:r w:rsidRPr="00A0466B">
              <w:rPr>
                <w:b w:val="0"/>
                <w:i w:val="0"/>
                <w:sz w:val="24"/>
                <w:lang w:val="en"/>
              </w:rPr>
              <w:br/>
            </w:r>
            <w:r w:rsidRPr="00F933C2">
              <w:rPr>
                <w:b w:val="0"/>
                <w:i w:val="0"/>
                <w:sz w:val="24"/>
                <w:lang w:val="en"/>
              </w:rPr>
              <w:t xml:space="preserve">Preparing the patient and </w:t>
            </w:r>
            <w:r w:rsidR="00151A84" w:rsidRPr="00F933C2">
              <w:rPr>
                <w:b w:val="0"/>
                <w:i w:val="0"/>
                <w:sz w:val="24"/>
                <w:lang w:val="en"/>
              </w:rPr>
              <w:t>surgeon</w:t>
            </w:r>
            <w:r w:rsidR="00151A84" w:rsidRPr="00F933C2">
              <w:rPr>
                <w:i w:val="0"/>
                <w:sz w:val="24"/>
                <w:lang w:val="en"/>
              </w:rPr>
              <w:t xml:space="preserve"> </w:t>
            </w:r>
            <w:r w:rsidRPr="00A0466B">
              <w:rPr>
                <w:b w:val="0"/>
                <w:i w:val="0"/>
                <w:sz w:val="24"/>
                <w:lang w:val="en"/>
              </w:rPr>
              <w:t>for dental extraction.</w:t>
            </w:r>
          </w:p>
        </w:tc>
        <w:tc>
          <w:tcPr>
            <w:tcW w:w="565"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single" w:sz="4" w:space="0" w:color="auto"/>
              <w:right w:val="double" w:sz="4" w:space="0" w:color="auto"/>
            </w:tcBorders>
            <w:vAlign w:val="center"/>
          </w:tcPr>
          <w:p w:rsidR="009C5349" w:rsidRPr="005C01BB" w:rsidRDefault="006F738E" w:rsidP="00716D69">
            <w:pPr>
              <w:spacing w:before="20"/>
              <w:jc w:val="center"/>
              <w:rPr>
                <w:color w:val="000000" w:themeColor="text1"/>
                <w:sz w:val="22"/>
                <w:szCs w:val="22"/>
                <w:lang w:val="ro-RO"/>
              </w:rPr>
            </w:pPr>
            <w:r w:rsidRPr="005C01BB">
              <w:rPr>
                <w:color w:val="000000" w:themeColor="text1"/>
                <w:sz w:val="22"/>
                <w:szCs w:val="22"/>
                <w:lang w:val="ro-RO"/>
              </w:rPr>
              <w:t>0</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26" w:type="dxa"/>
            <w:tcBorders>
              <w:top w:val="single" w:sz="4" w:space="0" w:color="auto"/>
              <w:left w:val="double" w:sz="4" w:space="0" w:color="auto"/>
              <w:bottom w:val="sing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DC59E5" w:rsidRPr="00E23697" w:rsidRDefault="00502CE1" w:rsidP="000B6979">
            <w:pPr>
              <w:pStyle w:val="a5"/>
              <w:tabs>
                <w:tab w:val="left" w:pos="0"/>
                <w:tab w:val="left" w:pos="426"/>
              </w:tabs>
              <w:spacing w:line="240" w:lineRule="auto"/>
              <w:jc w:val="left"/>
              <w:rPr>
                <w:b w:val="0"/>
                <w:i w:val="0"/>
                <w:sz w:val="24"/>
                <w:lang w:val="en-US"/>
              </w:rPr>
            </w:pPr>
            <w:r w:rsidRPr="00502CE1">
              <w:rPr>
                <w:i w:val="0"/>
                <w:sz w:val="24"/>
                <w:lang w:val="en"/>
              </w:rPr>
              <w:t>T</w:t>
            </w:r>
            <w:r w:rsidR="00DC59E5" w:rsidRPr="00502CE1">
              <w:rPr>
                <w:i w:val="0"/>
                <w:sz w:val="24"/>
                <w:lang w:val="en"/>
              </w:rPr>
              <w:t>ech</w:t>
            </w:r>
            <w:r w:rsidR="00A524BD" w:rsidRPr="00502CE1">
              <w:rPr>
                <w:i w:val="0"/>
                <w:sz w:val="24"/>
                <w:lang w:val="en"/>
              </w:rPr>
              <w:t>nique</w:t>
            </w:r>
            <w:r w:rsidRPr="00502CE1">
              <w:rPr>
                <w:i w:val="0"/>
                <w:sz w:val="24"/>
                <w:lang w:val="en"/>
              </w:rPr>
              <w:t>s</w:t>
            </w:r>
            <w:r w:rsidR="00A524BD" w:rsidRPr="00502CE1">
              <w:rPr>
                <w:i w:val="0"/>
                <w:sz w:val="24"/>
                <w:lang w:val="en"/>
              </w:rPr>
              <w:t xml:space="preserve"> and stages </w:t>
            </w:r>
            <w:r w:rsidRPr="00502CE1">
              <w:rPr>
                <w:i w:val="0"/>
                <w:sz w:val="24"/>
                <w:lang w:val="en"/>
              </w:rPr>
              <w:t>of dental extraction</w:t>
            </w:r>
            <w:r w:rsidR="00DC59E5" w:rsidRPr="00502CE1">
              <w:rPr>
                <w:i w:val="0"/>
                <w:sz w:val="24"/>
                <w:lang w:val="en"/>
              </w:rPr>
              <w:t xml:space="preserve"> </w:t>
            </w:r>
            <w:r w:rsidR="00A524BD" w:rsidRPr="00502CE1">
              <w:rPr>
                <w:i w:val="0"/>
                <w:sz w:val="24"/>
                <w:lang w:val="en"/>
              </w:rPr>
              <w:t xml:space="preserve">using </w:t>
            </w:r>
            <w:r w:rsidR="00396944" w:rsidRPr="000B6979">
              <w:rPr>
                <w:i w:val="0"/>
                <w:sz w:val="24"/>
                <w:lang w:val="en-US"/>
              </w:rPr>
              <w:t>forceps and elevators</w:t>
            </w:r>
            <w:r w:rsidR="00DC59E5" w:rsidRPr="00502CE1">
              <w:rPr>
                <w:i w:val="0"/>
                <w:sz w:val="24"/>
                <w:lang w:val="en"/>
              </w:rPr>
              <w:t xml:space="preserve">. </w:t>
            </w:r>
            <w:r w:rsidR="00A524BD" w:rsidRPr="00502CE1">
              <w:rPr>
                <w:i w:val="0"/>
                <w:sz w:val="24"/>
                <w:lang w:val="en"/>
              </w:rPr>
              <w:t>Techniques</w:t>
            </w:r>
            <w:r w:rsidR="00A524BD" w:rsidRPr="00502CE1">
              <w:rPr>
                <w:sz w:val="24"/>
                <w:lang w:val="en"/>
              </w:rPr>
              <w:t xml:space="preserve"> </w:t>
            </w:r>
            <w:r w:rsidR="00A524BD" w:rsidRPr="00502CE1">
              <w:rPr>
                <w:i w:val="0"/>
                <w:sz w:val="24"/>
                <w:lang w:val="en"/>
              </w:rPr>
              <w:t>of</w:t>
            </w:r>
            <w:r w:rsidR="00A524BD" w:rsidRPr="00502CE1">
              <w:rPr>
                <w:sz w:val="24"/>
                <w:lang w:val="en"/>
              </w:rPr>
              <w:t xml:space="preserve"> </w:t>
            </w:r>
            <w:r w:rsidR="00A524BD" w:rsidRPr="00502CE1">
              <w:rPr>
                <w:i w:val="0"/>
                <w:sz w:val="24"/>
                <w:lang w:val="en"/>
              </w:rPr>
              <w:t>m</w:t>
            </w:r>
            <w:r w:rsidR="00DC59E5" w:rsidRPr="00502CE1">
              <w:rPr>
                <w:i w:val="0"/>
                <w:sz w:val="24"/>
                <w:lang w:val="en"/>
              </w:rPr>
              <w:t xml:space="preserve">inimally invasive </w:t>
            </w:r>
            <w:r w:rsidR="00A524BD" w:rsidRPr="00502CE1">
              <w:rPr>
                <w:i w:val="0"/>
                <w:sz w:val="24"/>
                <w:lang w:val="en"/>
              </w:rPr>
              <w:t xml:space="preserve">dental </w:t>
            </w:r>
            <w:r w:rsidR="00DC59E5" w:rsidRPr="00502CE1">
              <w:rPr>
                <w:i w:val="0"/>
                <w:sz w:val="24"/>
                <w:lang w:val="en"/>
              </w:rPr>
              <w:t>extraction.</w:t>
            </w:r>
            <w:r w:rsidR="00DC59E5" w:rsidRPr="00DC59E5">
              <w:rPr>
                <w:b w:val="0"/>
                <w:i w:val="0"/>
                <w:sz w:val="24"/>
                <w:lang w:val="en"/>
              </w:rPr>
              <w:br/>
              <w:t>General principles of dental extraction</w:t>
            </w:r>
            <w:r w:rsidR="00841BD9" w:rsidRPr="00841BD9">
              <w:rPr>
                <w:bCs w:val="0"/>
                <w:iCs w:val="0"/>
                <w:sz w:val="24"/>
                <w:lang w:val="en"/>
              </w:rPr>
              <w:t xml:space="preserve"> </w:t>
            </w:r>
            <w:r w:rsidR="00841BD9" w:rsidRPr="00841BD9">
              <w:rPr>
                <w:b w:val="0"/>
                <w:i w:val="0"/>
                <w:sz w:val="24"/>
                <w:lang w:val="en"/>
              </w:rPr>
              <w:t>technique</w:t>
            </w:r>
            <w:r w:rsidR="00DC59E5" w:rsidRPr="00DC59E5">
              <w:rPr>
                <w:b w:val="0"/>
                <w:i w:val="0"/>
                <w:sz w:val="24"/>
                <w:lang w:val="en"/>
              </w:rPr>
              <w:t xml:space="preserve">. </w:t>
            </w:r>
            <w:r w:rsidR="00DC59E5" w:rsidRPr="00841BD9">
              <w:rPr>
                <w:b w:val="0"/>
                <w:i w:val="0"/>
                <w:sz w:val="24"/>
                <w:lang w:val="en"/>
              </w:rPr>
              <w:t>Instructions</w:t>
            </w:r>
            <w:r w:rsidR="00DC59E5" w:rsidRPr="00DC59E5">
              <w:rPr>
                <w:b w:val="0"/>
                <w:i w:val="0"/>
                <w:sz w:val="24"/>
                <w:lang w:val="en"/>
              </w:rPr>
              <w:t xml:space="preserve"> for using </w:t>
            </w:r>
            <w:r w:rsidR="0010249E" w:rsidRPr="000B6979">
              <w:rPr>
                <w:b w:val="0"/>
                <w:i w:val="0"/>
                <w:sz w:val="24"/>
                <w:lang w:val="en-US"/>
              </w:rPr>
              <w:t>forceps and elevators</w:t>
            </w:r>
            <w:r w:rsidR="00DC59E5" w:rsidRPr="008F1D43">
              <w:rPr>
                <w:b w:val="0"/>
                <w:i w:val="0"/>
                <w:sz w:val="24"/>
                <w:lang w:val="en"/>
              </w:rPr>
              <w:t>.</w:t>
            </w:r>
            <w:r w:rsidR="00DC59E5" w:rsidRPr="00DC59E5">
              <w:rPr>
                <w:b w:val="0"/>
                <w:i w:val="0"/>
                <w:sz w:val="24"/>
                <w:lang w:val="en"/>
              </w:rPr>
              <w:t xml:space="preserve"> Basic steps </w:t>
            </w:r>
            <w:r w:rsidR="00841BD9">
              <w:rPr>
                <w:b w:val="0"/>
                <w:i w:val="0"/>
                <w:sz w:val="24"/>
                <w:lang w:val="en"/>
              </w:rPr>
              <w:t xml:space="preserve">of </w:t>
            </w:r>
            <w:r w:rsidR="00DC59E5" w:rsidRPr="00DC59E5">
              <w:rPr>
                <w:b w:val="0"/>
                <w:i w:val="0"/>
                <w:sz w:val="24"/>
                <w:lang w:val="en"/>
              </w:rPr>
              <w:t xml:space="preserve">dental extraction </w:t>
            </w:r>
            <w:r w:rsidR="00841BD9" w:rsidRPr="00D314E3">
              <w:rPr>
                <w:b w:val="0"/>
                <w:i w:val="0"/>
                <w:sz w:val="24"/>
                <w:lang w:val="en"/>
              </w:rPr>
              <w:t xml:space="preserve">using </w:t>
            </w:r>
            <w:r w:rsidR="0010249E" w:rsidRPr="000B6979">
              <w:rPr>
                <w:b w:val="0"/>
                <w:i w:val="0"/>
                <w:sz w:val="24"/>
                <w:lang w:val="en-US"/>
              </w:rPr>
              <w:t>forceps and elevators</w:t>
            </w:r>
            <w:r w:rsidR="00DC59E5" w:rsidRPr="00D314E3">
              <w:rPr>
                <w:b w:val="0"/>
                <w:i w:val="0"/>
                <w:sz w:val="24"/>
                <w:lang w:val="en"/>
              </w:rPr>
              <w:t xml:space="preserve">. </w:t>
            </w:r>
            <w:r w:rsidR="00DC59E5" w:rsidRPr="00DC59E5">
              <w:rPr>
                <w:b w:val="0"/>
                <w:i w:val="0"/>
                <w:sz w:val="24"/>
                <w:lang w:val="en"/>
              </w:rPr>
              <w:t xml:space="preserve">Auxiliary steps </w:t>
            </w:r>
            <w:r w:rsidR="00D314E3">
              <w:rPr>
                <w:b w:val="0"/>
                <w:i w:val="0"/>
                <w:sz w:val="24"/>
                <w:lang w:val="en"/>
              </w:rPr>
              <w:t xml:space="preserve">of </w:t>
            </w:r>
            <w:r w:rsidR="00DC59E5" w:rsidRPr="00DC59E5">
              <w:rPr>
                <w:b w:val="0"/>
                <w:i w:val="0"/>
                <w:sz w:val="24"/>
                <w:lang w:val="en"/>
              </w:rPr>
              <w:t xml:space="preserve">dental extraction. </w:t>
            </w:r>
            <w:r w:rsidR="00A524BD">
              <w:rPr>
                <w:b w:val="0"/>
                <w:i w:val="0"/>
                <w:sz w:val="24"/>
                <w:lang w:val="en"/>
              </w:rPr>
              <w:t>T</w:t>
            </w:r>
            <w:r w:rsidR="00A524BD" w:rsidRPr="00A524BD">
              <w:rPr>
                <w:b w:val="0"/>
                <w:i w:val="0"/>
                <w:sz w:val="24"/>
                <w:lang w:val="en"/>
              </w:rPr>
              <w:t xml:space="preserve">echniques </w:t>
            </w:r>
            <w:r w:rsidR="00A524BD">
              <w:rPr>
                <w:b w:val="0"/>
                <w:i w:val="0"/>
                <w:sz w:val="24"/>
                <w:lang w:val="en"/>
              </w:rPr>
              <w:t>of m</w:t>
            </w:r>
            <w:r w:rsidR="00DC59E5" w:rsidRPr="00EE7E03">
              <w:rPr>
                <w:b w:val="0"/>
                <w:i w:val="0"/>
                <w:sz w:val="24"/>
                <w:lang w:val="en"/>
              </w:rPr>
              <w:t xml:space="preserve">inimally invasive </w:t>
            </w:r>
            <w:r w:rsidR="00A524BD">
              <w:rPr>
                <w:b w:val="0"/>
                <w:i w:val="0"/>
                <w:sz w:val="24"/>
                <w:lang w:val="en"/>
              </w:rPr>
              <w:t xml:space="preserve">dental </w:t>
            </w:r>
            <w:r w:rsidR="00DC59E5" w:rsidRPr="00EE7E03">
              <w:rPr>
                <w:b w:val="0"/>
                <w:i w:val="0"/>
                <w:sz w:val="24"/>
                <w:lang w:val="en"/>
              </w:rPr>
              <w:t xml:space="preserve">extraction </w:t>
            </w:r>
            <w:r w:rsidR="00DC59E5" w:rsidRPr="00DC59E5">
              <w:rPr>
                <w:b w:val="0"/>
                <w:i w:val="0"/>
                <w:sz w:val="24"/>
                <w:lang w:val="en"/>
              </w:rPr>
              <w:t xml:space="preserve">with </w:t>
            </w:r>
            <w:proofErr w:type="spellStart"/>
            <w:r w:rsidR="00DC59E5" w:rsidRPr="00EE7E03">
              <w:rPr>
                <w:b w:val="0"/>
                <w:i w:val="0"/>
                <w:sz w:val="24"/>
                <w:lang w:val="en"/>
              </w:rPr>
              <w:t>periotom</w:t>
            </w:r>
            <w:r w:rsidR="00EE7E03" w:rsidRPr="00EE7E03">
              <w:rPr>
                <w:b w:val="0"/>
                <w:i w:val="0"/>
                <w:sz w:val="24"/>
                <w:lang w:val="en"/>
              </w:rPr>
              <w:t>e</w:t>
            </w:r>
            <w:proofErr w:type="spellEnd"/>
            <w:r w:rsidR="00DC59E5" w:rsidRPr="00DC59E5">
              <w:rPr>
                <w:b w:val="0"/>
                <w:i w:val="0"/>
                <w:sz w:val="24"/>
                <w:lang w:val="en"/>
              </w:rPr>
              <w:t xml:space="preserve">, </w:t>
            </w:r>
            <w:proofErr w:type="spellStart"/>
            <w:r w:rsidR="00DC59E5" w:rsidRPr="00DC5969">
              <w:rPr>
                <w:b w:val="0"/>
                <w:i w:val="0"/>
                <w:sz w:val="24"/>
                <w:lang w:val="en"/>
              </w:rPr>
              <w:t>piezotom</w:t>
            </w:r>
            <w:r w:rsidR="00EE7E03" w:rsidRPr="00DC5969">
              <w:rPr>
                <w:b w:val="0"/>
                <w:i w:val="0"/>
                <w:sz w:val="24"/>
                <w:lang w:val="en"/>
              </w:rPr>
              <w:t>e</w:t>
            </w:r>
            <w:proofErr w:type="spellEnd"/>
            <w:r w:rsidR="00DC59E5" w:rsidRPr="00DC5969">
              <w:rPr>
                <w:b w:val="0"/>
                <w:i w:val="0"/>
                <w:sz w:val="24"/>
                <w:lang w:val="en"/>
              </w:rPr>
              <w:t xml:space="preserve"> </w:t>
            </w:r>
            <w:r w:rsidR="00DC59E5" w:rsidRPr="00DC59E5">
              <w:rPr>
                <w:b w:val="0"/>
                <w:i w:val="0"/>
                <w:sz w:val="24"/>
                <w:lang w:val="en"/>
              </w:rPr>
              <w:t xml:space="preserve">and </w:t>
            </w:r>
            <w:proofErr w:type="spellStart"/>
            <w:r w:rsidR="00DC59E5" w:rsidRPr="00DC59E5">
              <w:rPr>
                <w:b w:val="0"/>
                <w:i w:val="0"/>
                <w:sz w:val="24"/>
                <w:lang w:val="en"/>
              </w:rPr>
              <w:t>Benex</w:t>
            </w:r>
            <w:proofErr w:type="spellEnd"/>
            <w:r w:rsidR="00DC59E5" w:rsidRPr="00DC59E5">
              <w:rPr>
                <w:b w:val="0"/>
                <w:i w:val="0"/>
                <w:sz w:val="24"/>
                <w:lang w:val="en"/>
              </w:rPr>
              <w:t xml:space="preserve"> Root Control.</w:t>
            </w:r>
          </w:p>
        </w:tc>
        <w:tc>
          <w:tcPr>
            <w:tcW w:w="565"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single" w:sz="4" w:space="0" w:color="auto"/>
              <w:right w:val="doub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670EC8" w:rsidRPr="00716D69" w:rsidRDefault="00670EC8" w:rsidP="00A11EC1">
            <w:pPr>
              <w:tabs>
                <w:tab w:val="left" w:pos="-142"/>
                <w:tab w:val="left" w:pos="142"/>
                <w:tab w:val="left" w:pos="4962"/>
                <w:tab w:val="left" w:pos="5529"/>
              </w:tabs>
              <w:rPr>
                <w:lang w:val="ro-RO"/>
              </w:rPr>
            </w:pPr>
            <w:r w:rsidRPr="00670EC8">
              <w:rPr>
                <w:b/>
                <w:lang w:val="en"/>
              </w:rPr>
              <w:t xml:space="preserve">Extraction of </w:t>
            </w:r>
            <w:r w:rsidR="009D79B1" w:rsidRPr="00502CE1">
              <w:rPr>
                <w:b/>
                <w:lang w:val="en"/>
              </w:rPr>
              <w:t>the</w:t>
            </w:r>
            <w:r w:rsidR="008B09C6" w:rsidRPr="00502CE1">
              <w:rPr>
                <w:b/>
                <w:lang w:val="en"/>
              </w:rPr>
              <w:t xml:space="preserve"> </w:t>
            </w:r>
            <w:r w:rsidR="00300054" w:rsidRPr="00502CE1">
              <w:rPr>
                <w:b/>
                <w:lang w:val="en"/>
              </w:rPr>
              <w:t xml:space="preserve">maxillary </w:t>
            </w:r>
            <w:r w:rsidR="008B09C6" w:rsidRPr="00502CE1">
              <w:rPr>
                <w:b/>
                <w:lang w:val="en"/>
              </w:rPr>
              <w:t>teeth</w:t>
            </w:r>
            <w:r w:rsidRPr="00502CE1">
              <w:rPr>
                <w:lang w:val="en"/>
              </w:rPr>
              <w:t>.</w:t>
            </w:r>
            <w:r w:rsidRPr="00502CE1">
              <w:rPr>
                <w:lang w:val="en"/>
              </w:rPr>
              <w:br/>
              <w:t xml:space="preserve">Instrumentation for </w:t>
            </w:r>
            <w:r w:rsidR="00300054" w:rsidRPr="00F933C2">
              <w:rPr>
                <w:lang w:val="en"/>
              </w:rPr>
              <w:t xml:space="preserve">maxillary teeth </w:t>
            </w:r>
            <w:r w:rsidRPr="00F933C2">
              <w:rPr>
                <w:lang w:val="en"/>
              </w:rPr>
              <w:t>extraction</w:t>
            </w:r>
            <w:r w:rsidRPr="00502CE1">
              <w:rPr>
                <w:lang w:val="en"/>
              </w:rPr>
              <w:t xml:space="preserve">. </w:t>
            </w:r>
            <w:r w:rsidRPr="00DC5969">
              <w:rPr>
                <w:lang w:val="en"/>
              </w:rPr>
              <w:t>Anesthesia methods used in the upper jaw</w:t>
            </w:r>
            <w:r w:rsidRPr="00670EC8">
              <w:rPr>
                <w:lang w:val="en"/>
              </w:rPr>
              <w:t xml:space="preserve">. Particularities of extraction of </w:t>
            </w:r>
            <w:r w:rsidR="00987A6A">
              <w:rPr>
                <w:lang w:val="en"/>
              </w:rPr>
              <w:t xml:space="preserve">upper </w:t>
            </w:r>
            <w:r w:rsidRPr="00670EC8">
              <w:rPr>
                <w:lang w:val="en"/>
              </w:rPr>
              <w:t xml:space="preserve">incisors. Particularities of </w:t>
            </w:r>
            <w:r w:rsidR="00272BD3" w:rsidRPr="00272BD3">
              <w:rPr>
                <w:lang w:val="en"/>
              </w:rPr>
              <w:t xml:space="preserve">extraction </w:t>
            </w:r>
            <w:r w:rsidR="00272BD3">
              <w:rPr>
                <w:lang w:val="en"/>
              </w:rPr>
              <w:t xml:space="preserve">of </w:t>
            </w:r>
            <w:r w:rsidR="00987A6A">
              <w:rPr>
                <w:lang w:val="en"/>
              </w:rPr>
              <w:t xml:space="preserve">upper </w:t>
            </w:r>
            <w:r w:rsidRPr="00670EC8">
              <w:rPr>
                <w:lang w:val="en"/>
              </w:rPr>
              <w:t>canine</w:t>
            </w:r>
            <w:r w:rsidR="00272BD3">
              <w:rPr>
                <w:lang w:val="en"/>
              </w:rPr>
              <w:t>s</w:t>
            </w:r>
            <w:r w:rsidRPr="00670EC8">
              <w:rPr>
                <w:lang w:val="en"/>
              </w:rPr>
              <w:t xml:space="preserve">. Particularities of extraction of </w:t>
            </w:r>
            <w:r w:rsidR="00987A6A" w:rsidRPr="00987A6A">
              <w:rPr>
                <w:lang w:val="en"/>
              </w:rPr>
              <w:t xml:space="preserve">upper </w:t>
            </w:r>
            <w:r w:rsidR="00987A6A">
              <w:rPr>
                <w:lang w:val="en"/>
              </w:rPr>
              <w:t>premolars. P</w:t>
            </w:r>
            <w:r w:rsidR="005F7DD9">
              <w:rPr>
                <w:lang w:val="en"/>
              </w:rPr>
              <w:t>eculiarities of extraction of</w:t>
            </w:r>
            <w:r w:rsidRPr="00670EC8">
              <w:rPr>
                <w:lang w:val="en"/>
              </w:rPr>
              <w:t xml:space="preserve"> the first two upper molars.</w:t>
            </w:r>
          </w:p>
        </w:tc>
        <w:tc>
          <w:tcPr>
            <w:tcW w:w="565"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981B0B" w:rsidRPr="00981B0B" w:rsidRDefault="00981B0B" w:rsidP="000B6979">
            <w:pPr>
              <w:tabs>
                <w:tab w:val="left" w:pos="-142"/>
                <w:tab w:val="left" w:pos="142"/>
                <w:tab w:val="left" w:pos="4962"/>
                <w:tab w:val="left" w:pos="5529"/>
              </w:tabs>
              <w:rPr>
                <w:lang w:val="ro-RO"/>
              </w:rPr>
            </w:pPr>
            <w:r w:rsidRPr="00981B0B">
              <w:rPr>
                <w:b/>
                <w:lang w:val="en"/>
              </w:rPr>
              <w:t>Extraction of</w:t>
            </w:r>
            <w:r w:rsidR="00F65DDB" w:rsidRPr="00F65DDB">
              <w:rPr>
                <w:b/>
                <w:lang w:val="en"/>
              </w:rPr>
              <w:t xml:space="preserve"> </w:t>
            </w:r>
            <w:r w:rsidR="00F65DDB">
              <w:rPr>
                <w:b/>
                <w:lang w:val="en"/>
              </w:rPr>
              <w:t xml:space="preserve">the </w:t>
            </w:r>
            <w:r w:rsidR="00B547ED" w:rsidRPr="000B6979">
              <w:rPr>
                <w:b/>
                <w:iCs/>
                <w:lang w:val="en-US"/>
              </w:rPr>
              <w:t>mandibular</w:t>
            </w:r>
            <w:r w:rsidR="00B547ED" w:rsidRPr="000B6979">
              <w:rPr>
                <w:b/>
                <w:lang w:val="en-US"/>
              </w:rPr>
              <w:t xml:space="preserve"> </w:t>
            </w:r>
            <w:r w:rsidR="00B547ED">
              <w:rPr>
                <w:b/>
                <w:lang w:val="en"/>
              </w:rPr>
              <w:t>teeth</w:t>
            </w:r>
            <w:r w:rsidRPr="00981B0B">
              <w:rPr>
                <w:b/>
                <w:lang w:val="en"/>
              </w:rPr>
              <w:t xml:space="preserve">. </w:t>
            </w:r>
            <w:r w:rsidR="00C96FA2" w:rsidRPr="000B6979">
              <w:rPr>
                <w:rFonts w:eastAsia="Calibri"/>
                <w:b/>
                <w:bCs/>
                <w:lang w:val="en-US" w:eastAsia="en-US"/>
              </w:rPr>
              <w:t>Summative</w:t>
            </w:r>
            <w:r w:rsidR="00C96FA2" w:rsidRPr="000B6979">
              <w:rPr>
                <w:rFonts w:eastAsia="Calibri"/>
                <w:lang w:val="en-US" w:eastAsia="en-US"/>
              </w:rPr>
              <w:t xml:space="preserve"> </w:t>
            </w:r>
            <w:r w:rsidR="00C96FA2" w:rsidRPr="000B6979">
              <w:rPr>
                <w:rFonts w:eastAsia="Calibri"/>
                <w:b/>
                <w:bCs/>
                <w:lang w:val="en-US" w:eastAsia="en-US"/>
              </w:rPr>
              <w:t>assessment</w:t>
            </w:r>
            <w:r w:rsidRPr="00981B0B">
              <w:rPr>
                <w:b/>
                <w:lang w:val="en"/>
              </w:rPr>
              <w:t>.</w:t>
            </w:r>
            <w:r w:rsidRPr="00981B0B">
              <w:rPr>
                <w:b/>
                <w:lang w:val="en"/>
              </w:rPr>
              <w:br/>
            </w:r>
            <w:r w:rsidRPr="00981B0B">
              <w:rPr>
                <w:lang w:val="en"/>
              </w:rPr>
              <w:t xml:space="preserve">Instrumentation </w:t>
            </w:r>
            <w:r w:rsidRPr="00E519AB">
              <w:rPr>
                <w:lang w:val="en"/>
              </w:rPr>
              <w:t xml:space="preserve">for </w:t>
            </w:r>
            <w:r w:rsidR="006D5126" w:rsidRPr="000B6979">
              <w:rPr>
                <w:iCs/>
                <w:lang w:val="en-US"/>
              </w:rPr>
              <w:t>mandibular</w:t>
            </w:r>
            <w:r w:rsidR="006D5126" w:rsidRPr="000B6979">
              <w:rPr>
                <w:lang w:val="en-US"/>
              </w:rPr>
              <w:t xml:space="preserve"> </w:t>
            </w:r>
            <w:r w:rsidR="006D5126" w:rsidRPr="00E519AB">
              <w:rPr>
                <w:lang w:val="en"/>
              </w:rPr>
              <w:t>teeth</w:t>
            </w:r>
            <w:r w:rsidR="00E519AB" w:rsidRPr="00E519AB">
              <w:rPr>
                <w:lang w:val="en"/>
              </w:rPr>
              <w:t xml:space="preserve"> extraction</w:t>
            </w:r>
            <w:r w:rsidRPr="00981B0B">
              <w:rPr>
                <w:lang w:val="en"/>
              </w:rPr>
              <w:t xml:space="preserve">. Anesthesia methods </w:t>
            </w:r>
            <w:r w:rsidRPr="00DC5969">
              <w:rPr>
                <w:lang w:val="en"/>
              </w:rPr>
              <w:t>used in the lower jaw</w:t>
            </w:r>
            <w:r w:rsidRPr="00981B0B">
              <w:rPr>
                <w:lang w:val="en"/>
              </w:rPr>
              <w:t>. Particularities of</w:t>
            </w:r>
            <w:r w:rsidR="00C91A05" w:rsidRPr="00C91A05">
              <w:rPr>
                <w:lang w:val="en"/>
              </w:rPr>
              <w:t xml:space="preserve"> extraction</w:t>
            </w:r>
            <w:r w:rsidR="00C91A05">
              <w:rPr>
                <w:lang w:val="en"/>
              </w:rPr>
              <w:t xml:space="preserve"> </w:t>
            </w:r>
            <w:proofErr w:type="gramStart"/>
            <w:r w:rsidR="00C91A05">
              <w:rPr>
                <w:lang w:val="en"/>
              </w:rPr>
              <w:t xml:space="preserve">of </w:t>
            </w:r>
            <w:r w:rsidRPr="00981B0B">
              <w:rPr>
                <w:lang w:val="en"/>
              </w:rPr>
              <w:t xml:space="preserve"> inferior</w:t>
            </w:r>
            <w:proofErr w:type="gramEnd"/>
            <w:r w:rsidRPr="00981B0B">
              <w:rPr>
                <w:lang w:val="en"/>
              </w:rPr>
              <w:t xml:space="preserve"> incisors. Particularities of </w:t>
            </w:r>
            <w:r w:rsidR="00C91A05" w:rsidRPr="00C91A05">
              <w:rPr>
                <w:lang w:val="en"/>
              </w:rPr>
              <w:t xml:space="preserve">extraction </w:t>
            </w:r>
            <w:r w:rsidR="00C91A05">
              <w:rPr>
                <w:lang w:val="en"/>
              </w:rPr>
              <w:t xml:space="preserve">of </w:t>
            </w:r>
            <w:r w:rsidRPr="00981B0B">
              <w:rPr>
                <w:lang w:val="en"/>
              </w:rPr>
              <w:t>inferior canine</w:t>
            </w:r>
            <w:r w:rsidR="00C91A05">
              <w:rPr>
                <w:lang w:val="en"/>
              </w:rPr>
              <w:t>s</w:t>
            </w:r>
            <w:r w:rsidRPr="00981B0B">
              <w:rPr>
                <w:lang w:val="en"/>
              </w:rPr>
              <w:t>. Particularities of inferior premolars extraction. Particularities of extraction of the first two lower molars.</w:t>
            </w:r>
          </w:p>
        </w:tc>
        <w:tc>
          <w:tcPr>
            <w:tcW w:w="565"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60" w:after="6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2477F8" w:rsidRPr="00E23697" w:rsidRDefault="002477F8" w:rsidP="000B6979">
            <w:pPr>
              <w:rPr>
                <w:lang w:val="en-US"/>
              </w:rPr>
            </w:pPr>
            <w:r w:rsidRPr="002477F8">
              <w:rPr>
                <w:b/>
                <w:lang w:val="en"/>
              </w:rPr>
              <w:t xml:space="preserve">Extraction of </w:t>
            </w:r>
            <w:r>
              <w:rPr>
                <w:b/>
                <w:lang w:val="en"/>
              </w:rPr>
              <w:t xml:space="preserve">the </w:t>
            </w:r>
            <w:r w:rsidRPr="002477F8">
              <w:rPr>
                <w:b/>
                <w:lang w:val="en"/>
              </w:rPr>
              <w:t xml:space="preserve">upper </w:t>
            </w:r>
            <w:r w:rsidR="00C61156" w:rsidRPr="00C61156">
              <w:rPr>
                <w:b/>
                <w:lang w:val="en"/>
              </w:rPr>
              <w:t>third</w:t>
            </w:r>
            <w:r w:rsidRPr="002477F8">
              <w:rPr>
                <w:b/>
                <w:lang w:val="en"/>
              </w:rPr>
              <w:t xml:space="preserve"> molars.</w:t>
            </w:r>
            <w:r>
              <w:rPr>
                <w:lang w:val="en"/>
              </w:rPr>
              <w:br/>
              <w:t xml:space="preserve">Indications and contraindications for </w:t>
            </w:r>
            <w:r w:rsidR="002B76D4" w:rsidRPr="006D5126">
              <w:rPr>
                <w:lang w:val="en"/>
              </w:rPr>
              <w:t>the upper third</w:t>
            </w:r>
            <w:r w:rsidR="002B76D4" w:rsidRPr="002B76D4">
              <w:rPr>
                <w:b/>
                <w:lang w:val="en"/>
              </w:rPr>
              <w:t xml:space="preserve"> </w:t>
            </w:r>
            <w:r>
              <w:rPr>
                <w:lang w:val="en"/>
              </w:rPr>
              <w:t>molar extraction. Classification of</w:t>
            </w:r>
            <w:r w:rsidR="002B76D4" w:rsidRPr="002B76D4">
              <w:rPr>
                <w:b/>
                <w:lang w:val="en"/>
              </w:rPr>
              <w:t xml:space="preserve"> </w:t>
            </w:r>
            <w:r w:rsidR="002B76D4" w:rsidRPr="006D5126">
              <w:rPr>
                <w:lang w:val="en"/>
              </w:rPr>
              <w:t>the upper third</w:t>
            </w:r>
            <w:r w:rsidR="002B76D4" w:rsidRPr="002B76D4">
              <w:rPr>
                <w:b/>
                <w:lang w:val="en"/>
              </w:rPr>
              <w:t xml:space="preserve"> </w:t>
            </w:r>
            <w:r w:rsidR="002B76D4">
              <w:rPr>
                <w:lang w:val="en"/>
              </w:rPr>
              <w:t>molar</w:t>
            </w:r>
            <w:r>
              <w:rPr>
                <w:lang w:val="en"/>
              </w:rPr>
              <w:t xml:space="preserve">s (sagittal and transverse position, </w:t>
            </w:r>
            <w:r w:rsidRPr="00644E56">
              <w:rPr>
                <w:lang w:val="en"/>
              </w:rPr>
              <w:t xml:space="preserve">relation with </w:t>
            </w:r>
            <w:r w:rsidR="008A7C2B" w:rsidRPr="00644E56">
              <w:rPr>
                <w:lang w:val="en"/>
              </w:rPr>
              <w:t xml:space="preserve">the second </w:t>
            </w:r>
            <w:r w:rsidRPr="00644E56">
              <w:rPr>
                <w:lang w:val="en"/>
              </w:rPr>
              <w:t>molar</w:t>
            </w:r>
            <w:r>
              <w:rPr>
                <w:lang w:val="en"/>
              </w:rPr>
              <w:t xml:space="preserve">, maxillary sinus </w:t>
            </w:r>
            <w:r w:rsidR="00373681" w:rsidRPr="00373681">
              <w:rPr>
                <w:lang w:val="en"/>
              </w:rPr>
              <w:t>relation</w:t>
            </w:r>
            <w:r>
              <w:rPr>
                <w:lang w:val="en"/>
              </w:rPr>
              <w:t xml:space="preserve">, </w:t>
            </w:r>
            <w:r w:rsidRPr="00644E56">
              <w:rPr>
                <w:lang w:val="en"/>
              </w:rPr>
              <w:t xml:space="preserve">the </w:t>
            </w:r>
            <w:r>
              <w:rPr>
                <w:lang w:val="en"/>
              </w:rPr>
              <w:t xml:space="preserve">nature of the covering tissue). Types and techniques </w:t>
            </w:r>
            <w:r w:rsidR="006F5889">
              <w:rPr>
                <w:lang w:val="en"/>
              </w:rPr>
              <w:t xml:space="preserve">of </w:t>
            </w:r>
            <w:proofErr w:type="spellStart"/>
            <w:r w:rsidR="006F5889" w:rsidRPr="000B6979">
              <w:rPr>
                <w:lang w:val="en-US"/>
              </w:rPr>
              <w:t>mucoperiost</w:t>
            </w:r>
            <w:r w:rsidR="006F5889" w:rsidRPr="007172C3">
              <w:rPr>
                <w:lang w:val="en-US"/>
              </w:rPr>
              <w:t>e</w:t>
            </w:r>
            <w:r w:rsidR="006F5889" w:rsidRPr="000B6979">
              <w:rPr>
                <w:lang w:val="en-US"/>
              </w:rPr>
              <w:t>al</w:t>
            </w:r>
            <w:proofErr w:type="spellEnd"/>
            <w:r w:rsidR="007172C3">
              <w:rPr>
                <w:lang w:val="en"/>
              </w:rPr>
              <w:t xml:space="preserve"> flap</w:t>
            </w:r>
            <w:r w:rsidR="007172C3" w:rsidRPr="007172C3">
              <w:rPr>
                <w:lang w:val="en"/>
              </w:rPr>
              <w:t xml:space="preserve"> design</w:t>
            </w:r>
            <w:r>
              <w:rPr>
                <w:lang w:val="en"/>
              </w:rPr>
              <w:t>. Techniques</w:t>
            </w:r>
            <w:r w:rsidR="00D13BDB">
              <w:rPr>
                <w:lang w:val="en"/>
              </w:rPr>
              <w:t xml:space="preserve"> of</w:t>
            </w:r>
            <w:r>
              <w:rPr>
                <w:lang w:val="en"/>
              </w:rPr>
              <w:t xml:space="preserve"> </w:t>
            </w:r>
            <w:r w:rsidR="00D13BDB" w:rsidRPr="00D13BDB">
              <w:rPr>
                <w:lang w:val="en"/>
              </w:rPr>
              <w:t xml:space="preserve">extraction </w:t>
            </w:r>
            <w:r w:rsidR="00D13BDB">
              <w:rPr>
                <w:lang w:val="en"/>
              </w:rPr>
              <w:t>of the third</w:t>
            </w:r>
            <w:r>
              <w:rPr>
                <w:lang w:val="en"/>
              </w:rPr>
              <w:t xml:space="preserve"> </w:t>
            </w:r>
            <w:r w:rsidR="00D13BDB">
              <w:rPr>
                <w:lang w:val="en"/>
              </w:rPr>
              <w:t>upper m</w:t>
            </w:r>
            <w:r>
              <w:rPr>
                <w:lang w:val="en"/>
              </w:rPr>
              <w:t>olars. Instrument</w:t>
            </w:r>
            <w:r w:rsidR="00A630A6">
              <w:rPr>
                <w:lang w:val="en"/>
              </w:rPr>
              <w:t xml:space="preserve">s. </w:t>
            </w:r>
            <w:r w:rsidR="002C091C">
              <w:rPr>
                <w:lang w:val="en"/>
              </w:rPr>
              <w:t>T</w:t>
            </w:r>
            <w:r w:rsidR="002C091C" w:rsidRPr="002C091C">
              <w:rPr>
                <w:lang w:val="en"/>
              </w:rPr>
              <w:t xml:space="preserve">ypes </w:t>
            </w:r>
            <w:r w:rsidR="002C091C">
              <w:rPr>
                <w:lang w:val="en"/>
              </w:rPr>
              <w:t>of s</w:t>
            </w:r>
            <w:r w:rsidR="00A630A6">
              <w:rPr>
                <w:lang w:val="en"/>
              </w:rPr>
              <w:t>uture</w:t>
            </w:r>
            <w:r w:rsidR="002C091C">
              <w:rPr>
                <w:lang w:val="en"/>
              </w:rPr>
              <w:t>s</w:t>
            </w:r>
            <w:r>
              <w:rPr>
                <w:lang w:val="en"/>
              </w:rPr>
              <w:t xml:space="preserve">. Intraoperative accidents </w:t>
            </w:r>
            <w:r w:rsidR="002C091C" w:rsidRPr="007172C3">
              <w:rPr>
                <w:lang w:val="en"/>
              </w:rPr>
              <w:t>associated with</w:t>
            </w:r>
            <w:r w:rsidR="002C091C">
              <w:rPr>
                <w:lang w:val="en"/>
              </w:rPr>
              <w:t xml:space="preserve"> </w:t>
            </w:r>
            <w:r>
              <w:rPr>
                <w:lang w:val="en"/>
              </w:rPr>
              <w:t xml:space="preserve">extraction of the upper </w:t>
            </w:r>
            <w:r w:rsidR="005F5D69">
              <w:rPr>
                <w:lang w:val="en"/>
              </w:rPr>
              <w:t>third molar</w:t>
            </w:r>
            <w:r>
              <w:rPr>
                <w:lang w:val="en"/>
              </w:rPr>
              <w:t>. Prevention.</w:t>
            </w:r>
          </w:p>
        </w:tc>
        <w:tc>
          <w:tcPr>
            <w:tcW w:w="565" w:type="dxa"/>
            <w:tcBorders>
              <w:left w:val="single" w:sz="4" w:space="0" w:color="auto"/>
              <w:right w:val="single" w:sz="4" w:space="0" w:color="auto"/>
            </w:tcBorders>
            <w:vAlign w:val="center"/>
          </w:tcPr>
          <w:p w:rsidR="009C5349" w:rsidRPr="005C01BB" w:rsidRDefault="00CA04F2" w:rsidP="00716D69">
            <w:pPr>
              <w:spacing w:before="60" w:after="6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60" w:after="6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spacing w:before="60" w:after="6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spacing w:before="60" w:after="60"/>
              <w:jc w:val="center"/>
              <w:rPr>
                <w:color w:val="000000" w:themeColor="text1"/>
                <w:sz w:val="22"/>
                <w:szCs w:val="22"/>
                <w:lang w:val="ro-RO"/>
              </w:rPr>
            </w:pPr>
            <w:r w:rsidRPr="005C01BB">
              <w:rPr>
                <w:color w:val="000000" w:themeColor="text1"/>
                <w:sz w:val="22"/>
                <w:szCs w:val="22"/>
                <w:lang w:val="ro-RO"/>
              </w:rPr>
              <w:t>2</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0243CE" w:rsidRPr="00850F95" w:rsidRDefault="000243CE" w:rsidP="000B6979">
            <w:pPr>
              <w:tabs>
                <w:tab w:val="left" w:pos="142"/>
              </w:tabs>
              <w:rPr>
                <w:i/>
                <w:lang w:val="ro-RO"/>
              </w:rPr>
            </w:pPr>
            <w:r w:rsidRPr="000243CE">
              <w:rPr>
                <w:b/>
                <w:lang w:val="en"/>
              </w:rPr>
              <w:t xml:space="preserve">Extraction of </w:t>
            </w:r>
            <w:r>
              <w:rPr>
                <w:b/>
                <w:lang w:val="en"/>
              </w:rPr>
              <w:t xml:space="preserve">the </w:t>
            </w:r>
            <w:r w:rsidRPr="000243CE">
              <w:rPr>
                <w:b/>
                <w:lang w:val="en"/>
              </w:rPr>
              <w:t xml:space="preserve">lower </w:t>
            </w:r>
            <w:r>
              <w:rPr>
                <w:b/>
                <w:lang w:val="en"/>
              </w:rPr>
              <w:t xml:space="preserve">third </w:t>
            </w:r>
            <w:r w:rsidRPr="000243CE">
              <w:rPr>
                <w:b/>
                <w:lang w:val="en"/>
              </w:rPr>
              <w:t>molars.</w:t>
            </w:r>
            <w:r w:rsidRPr="000243CE">
              <w:rPr>
                <w:lang w:val="en"/>
              </w:rPr>
              <w:br/>
              <w:t>Indications and contraindications for</w:t>
            </w:r>
            <w:r w:rsidRPr="000243CE">
              <w:rPr>
                <w:b/>
                <w:lang w:val="en"/>
              </w:rPr>
              <w:t xml:space="preserve"> </w:t>
            </w:r>
            <w:r w:rsidRPr="006D5126">
              <w:rPr>
                <w:lang w:val="en"/>
              </w:rPr>
              <w:t>the lower third molar extraction. Classification of the lower third molars</w:t>
            </w:r>
            <w:r w:rsidR="00E26A36">
              <w:rPr>
                <w:b/>
                <w:lang w:val="en"/>
              </w:rPr>
              <w:t xml:space="preserve"> </w:t>
            </w:r>
            <w:r w:rsidRPr="000243CE">
              <w:rPr>
                <w:lang w:val="en"/>
              </w:rPr>
              <w:t>(</w:t>
            </w:r>
            <w:r w:rsidR="00E26A36" w:rsidRPr="00E33157">
              <w:rPr>
                <w:lang w:val="en"/>
              </w:rPr>
              <w:t xml:space="preserve">by </w:t>
            </w:r>
            <w:r w:rsidRPr="00E33157">
              <w:rPr>
                <w:lang w:val="en"/>
              </w:rPr>
              <w:t xml:space="preserve">position </w:t>
            </w:r>
            <w:r w:rsidR="00895870" w:rsidRPr="00E33157">
              <w:rPr>
                <w:lang w:val="en"/>
              </w:rPr>
              <w:t xml:space="preserve">- </w:t>
            </w:r>
            <w:r w:rsidRPr="00E33157">
              <w:rPr>
                <w:lang w:val="en"/>
              </w:rPr>
              <w:t xml:space="preserve">sagittal and transversal plane, in relation to </w:t>
            </w:r>
            <w:r w:rsidR="00C41514" w:rsidRPr="00E33157">
              <w:rPr>
                <w:lang w:val="en"/>
              </w:rPr>
              <w:t xml:space="preserve">the second </w:t>
            </w:r>
            <w:r w:rsidR="00E26A36" w:rsidRPr="00E33157">
              <w:rPr>
                <w:lang w:val="en"/>
              </w:rPr>
              <w:t>molar</w:t>
            </w:r>
            <w:r w:rsidRPr="00E33157">
              <w:rPr>
                <w:lang w:val="en"/>
              </w:rPr>
              <w:t xml:space="preserve">, </w:t>
            </w:r>
            <w:r w:rsidR="00E26A36" w:rsidRPr="00E33157">
              <w:rPr>
                <w:lang w:val="en"/>
              </w:rPr>
              <w:t xml:space="preserve">by </w:t>
            </w:r>
            <w:r w:rsidRPr="00A8003F">
              <w:rPr>
                <w:lang w:val="en"/>
              </w:rPr>
              <w:t xml:space="preserve">position to the </w:t>
            </w:r>
            <w:r w:rsidR="00F66943" w:rsidRPr="00A8003F">
              <w:rPr>
                <w:lang w:val="en"/>
              </w:rPr>
              <w:t xml:space="preserve">mandibular </w:t>
            </w:r>
            <w:r w:rsidRPr="007E0C8C">
              <w:rPr>
                <w:lang w:val="en"/>
              </w:rPr>
              <w:t xml:space="preserve">ascending branch, </w:t>
            </w:r>
            <w:r w:rsidR="00E26A36" w:rsidRPr="007E0C8C">
              <w:rPr>
                <w:lang w:val="en"/>
              </w:rPr>
              <w:t xml:space="preserve"> </w:t>
            </w:r>
            <w:r w:rsidR="00E26A36" w:rsidRPr="00A8003F">
              <w:rPr>
                <w:lang w:val="en"/>
              </w:rPr>
              <w:t xml:space="preserve">by </w:t>
            </w:r>
            <w:r w:rsidRPr="00A8003F">
              <w:rPr>
                <w:lang w:val="en"/>
              </w:rPr>
              <w:t>the mandibular canal r</w:t>
            </w:r>
            <w:r w:rsidR="00467319" w:rsidRPr="00A8003F">
              <w:rPr>
                <w:lang w:val="en"/>
              </w:rPr>
              <w:t>elation</w:t>
            </w:r>
            <w:r w:rsidRPr="00A8003F">
              <w:rPr>
                <w:lang w:val="en"/>
              </w:rPr>
              <w:t xml:space="preserve">, by the nature of the covering tissue). Types and techniques for </w:t>
            </w:r>
            <w:r w:rsidR="00E26A36" w:rsidRPr="00A8003F">
              <w:rPr>
                <w:lang w:val="ro-RO"/>
              </w:rPr>
              <w:t>mucoperiosteal</w:t>
            </w:r>
            <w:r w:rsidRPr="00A8003F">
              <w:rPr>
                <w:lang w:val="en"/>
              </w:rPr>
              <w:t xml:space="preserve"> f</w:t>
            </w:r>
            <w:r w:rsidRPr="000243CE">
              <w:rPr>
                <w:lang w:val="en"/>
              </w:rPr>
              <w:t>lap</w:t>
            </w:r>
            <w:r w:rsidR="006D5126">
              <w:rPr>
                <w:lang w:val="en"/>
              </w:rPr>
              <w:t xml:space="preserve"> design</w:t>
            </w:r>
            <w:r w:rsidRPr="000243CE">
              <w:rPr>
                <w:lang w:val="en"/>
              </w:rPr>
              <w:t xml:space="preserve">. </w:t>
            </w:r>
            <w:r w:rsidRPr="006D5126">
              <w:rPr>
                <w:lang w:val="en"/>
              </w:rPr>
              <w:t xml:space="preserve">Techniques </w:t>
            </w:r>
            <w:r w:rsidR="00240BC4" w:rsidRPr="006D5126">
              <w:rPr>
                <w:lang w:val="en"/>
              </w:rPr>
              <w:t xml:space="preserve">of </w:t>
            </w:r>
            <w:r w:rsidR="00E26A36" w:rsidRPr="006D5126">
              <w:rPr>
                <w:lang w:val="en"/>
              </w:rPr>
              <w:t>the l</w:t>
            </w:r>
            <w:r w:rsidRPr="006D5126">
              <w:rPr>
                <w:lang w:val="en"/>
              </w:rPr>
              <w:t xml:space="preserve">ower </w:t>
            </w:r>
            <w:r w:rsidR="00E26A36" w:rsidRPr="006D5126">
              <w:rPr>
                <w:lang w:val="en"/>
              </w:rPr>
              <w:t xml:space="preserve">third </w:t>
            </w:r>
            <w:r w:rsidR="002A13BC" w:rsidRPr="006D5126">
              <w:rPr>
                <w:lang w:val="en"/>
              </w:rPr>
              <w:t>molar</w:t>
            </w:r>
            <w:r w:rsidR="00240BC4" w:rsidRPr="006D5126">
              <w:rPr>
                <w:lang w:val="en"/>
              </w:rPr>
              <w:t xml:space="preserve"> extraction</w:t>
            </w:r>
            <w:r w:rsidR="002A13BC">
              <w:rPr>
                <w:lang w:val="en"/>
              </w:rPr>
              <w:t>. I</w:t>
            </w:r>
            <w:r w:rsidRPr="000243CE">
              <w:rPr>
                <w:lang w:val="en"/>
              </w:rPr>
              <w:t>nstrument</w:t>
            </w:r>
            <w:r w:rsidR="002A13BC">
              <w:rPr>
                <w:lang w:val="en"/>
              </w:rPr>
              <w:t>s</w:t>
            </w:r>
            <w:r w:rsidRPr="000243CE">
              <w:rPr>
                <w:lang w:val="en"/>
              </w:rPr>
              <w:t xml:space="preserve"> used. Types of sutures. Intraoperative accidents </w:t>
            </w:r>
            <w:r w:rsidR="0001093F">
              <w:rPr>
                <w:lang w:val="en"/>
              </w:rPr>
              <w:t>caused by</w:t>
            </w:r>
            <w:r w:rsidRPr="000243CE">
              <w:rPr>
                <w:lang w:val="en"/>
              </w:rPr>
              <w:t xml:space="preserve"> </w:t>
            </w:r>
            <w:r w:rsidR="00B521E1">
              <w:rPr>
                <w:lang w:val="en"/>
              </w:rPr>
              <w:t xml:space="preserve">the </w:t>
            </w:r>
            <w:r w:rsidRPr="000243CE">
              <w:rPr>
                <w:lang w:val="en"/>
              </w:rPr>
              <w:t>lower</w:t>
            </w:r>
            <w:r w:rsidR="00B521E1" w:rsidRPr="00B521E1">
              <w:rPr>
                <w:lang w:val="en"/>
              </w:rPr>
              <w:t xml:space="preserve"> third</w:t>
            </w:r>
            <w:r w:rsidRPr="000243CE">
              <w:rPr>
                <w:lang w:val="en"/>
              </w:rPr>
              <w:t xml:space="preserve"> molar extraction. Prevention.</w:t>
            </w:r>
            <w:r w:rsidR="000B6979">
              <w:rPr>
                <w:lang w:val="en"/>
              </w:rPr>
              <w:t xml:space="preserve"> </w:t>
            </w:r>
          </w:p>
        </w:tc>
        <w:tc>
          <w:tcPr>
            <w:tcW w:w="565" w:type="dxa"/>
            <w:tcBorders>
              <w:left w:val="single" w:sz="4" w:space="0" w:color="auto"/>
              <w:right w:val="single" w:sz="4" w:space="0" w:color="auto"/>
            </w:tcBorders>
            <w:vAlign w:val="center"/>
          </w:tcPr>
          <w:p w:rsidR="009C5349" w:rsidRPr="005C01BB" w:rsidRDefault="009C5349"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jc w:val="center"/>
              <w:rPr>
                <w:color w:val="000000" w:themeColor="text1"/>
                <w:sz w:val="22"/>
                <w:szCs w:val="22"/>
                <w:lang w:val="ro-RO"/>
              </w:rPr>
            </w:pPr>
            <w:r w:rsidRPr="005C01BB">
              <w:rPr>
                <w:color w:val="000000" w:themeColor="text1"/>
                <w:sz w:val="22"/>
                <w:szCs w:val="22"/>
                <w:lang w:val="ro-RO"/>
              </w:rPr>
              <w:t>2</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9422E1" w:rsidRPr="007406A7" w:rsidRDefault="009422E1" w:rsidP="00F96C8B">
            <w:pPr>
              <w:tabs>
                <w:tab w:val="left" w:pos="0"/>
              </w:tabs>
              <w:rPr>
                <w:b/>
                <w:bCs/>
              </w:rPr>
            </w:pPr>
            <w:r w:rsidRPr="009422E1">
              <w:rPr>
                <w:b/>
                <w:lang w:val="en"/>
              </w:rPr>
              <w:t xml:space="preserve">Extraction by </w:t>
            </w:r>
            <w:proofErr w:type="spellStart"/>
            <w:r w:rsidR="00F96C8B" w:rsidRPr="000B6979">
              <w:rPr>
                <w:b/>
                <w:bCs/>
                <w:lang w:val="en-US"/>
              </w:rPr>
              <w:t>alveol</w:t>
            </w:r>
            <w:r w:rsidR="00F96C8B" w:rsidRPr="00644E56">
              <w:rPr>
                <w:b/>
                <w:bCs/>
                <w:lang w:val="en-US"/>
              </w:rPr>
              <w:t>o</w:t>
            </w:r>
            <w:r w:rsidR="007406A7" w:rsidRPr="000B6979">
              <w:rPr>
                <w:b/>
                <w:bCs/>
                <w:lang w:val="en-US"/>
              </w:rPr>
              <w:t>tomy</w:t>
            </w:r>
            <w:proofErr w:type="spellEnd"/>
            <w:r w:rsidRPr="00644E56">
              <w:rPr>
                <w:b/>
                <w:lang w:val="en"/>
              </w:rPr>
              <w:t>.</w:t>
            </w:r>
            <w:r w:rsidRPr="009422E1">
              <w:rPr>
                <w:lang w:val="en"/>
              </w:rPr>
              <w:br/>
            </w:r>
            <w:r w:rsidRPr="00644E56">
              <w:rPr>
                <w:lang w:val="en"/>
              </w:rPr>
              <w:t>A</w:t>
            </w:r>
            <w:proofErr w:type="spellStart"/>
            <w:r w:rsidR="00F96C8B" w:rsidRPr="000B6979">
              <w:rPr>
                <w:bCs/>
                <w:lang w:val="en-US"/>
              </w:rPr>
              <w:t>lveol</w:t>
            </w:r>
            <w:r w:rsidR="00F96C8B" w:rsidRPr="00644E56">
              <w:rPr>
                <w:bCs/>
                <w:lang w:val="en-US"/>
              </w:rPr>
              <w:t>o</w:t>
            </w:r>
            <w:r w:rsidR="007406A7" w:rsidRPr="000B6979">
              <w:rPr>
                <w:bCs/>
                <w:lang w:val="en-US"/>
              </w:rPr>
              <w:t>tomy</w:t>
            </w:r>
            <w:proofErr w:type="spellEnd"/>
            <w:r w:rsidRPr="00644E56">
              <w:rPr>
                <w:lang w:val="en"/>
              </w:rPr>
              <w:t xml:space="preserve">. Definition. Indications. Types of </w:t>
            </w:r>
            <w:proofErr w:type="spellStart"/>
            <w:r w:rsidR="00F96C8B" w:rsidRPr="000B6979">
              <w:rPr>
                <w:bCs/>
                <w:lang w:val="en-US"/>
              </w:rPr>
              <w:t>alveol</w:t>
            </w:r>
            <w:r w:rsidR="00F96C8B" w:rsidRPr="00644E56">
              <w:rPr>
                <w:bCs/>
                <w:lang w:val="en-US"/>
              </w:rPr>
              <w:t>o</w:t>
            </w:r>
            <w:r w:rsidR="00F96C8B" w:rsidRPr="000B6979">
              <w:rPr>
                <w:bCs/>
                <w:lang w:val="en-US"/>
              </w:rPr>
              <w:t>tomy</w:t>
            </w:r>
            <w:proofErr w:type="spellEnd"/>
            <w:r w:rsidRPr="00644E56">
              <w:rPr>
                <w:lang w:val="en"/>
              </w:rPr>
              <w:t xml:space="preserve">. Types of incisions. Partial </w:t>
            </w:r>
            <w:proofErr w:type="spellStart"/>
            <w:r w:rsidR="00F96C8B" w:rsidRPr="00644E56">
              <w:rPr>
                <w:bCs/>
              </w:rPr>
              <w:t>alveol</w:t>
            </w:r>
            <w:proofErr w:type="spellEnd"/>
            <w:r w:rsidR="00F96C8B" w:rsidRPr="00644E56">
              <w:rPr>
                <w:bCs/>
                <w:lang w:val="en-US"/>
              </w:rPr>
              <w:t>o</w:t>
            </w:r>
            <w:proofErr w:type="spellStart"/>
            <w:r w:rsidR="00F96C8B" w:rsidRPr="00644E56">
              <w:rPr>
                <w:bCs/>
              </w:rPr>
              <w:t>tomy</w:t>
            </w:r>
            <w:proofErr w:type="spellEnd"/>
            <w:r w:rsidR="00F96C8B" w:rsidRPr="00644E56">
              <w:rPr>
                <w:bCs/>
              </w:rPr>
              <w:t xml:space="preserve"> </w:t>
            </w:r>
            <w:r w:rsidRPr="00644E56">
              <w:rPr>
                <w:lang w:val="en"/>
              </w:rPr>
              <w:t xml:space="preserve">and total </w:t>
            </w:r>
            <w:proofErr w:type="spellStart"/>
            <w:r w:rsidR="00F96C8B" w:rsidRPr="00644E56">
              <w:rPr>
                <w:bCs/>
              </w:rPr>
              <w:t>alveol</w:t>
            </w:r>
            <w:proofErr w:type="spellEnd"/>
            <w:r w:rsidR="00F96C8B" w:rsidRPr="00644E56">
              <w:rPr>
                <w:bCs/>
                <w:lang w:val="en-US"/>
              </w:rPr>
              <w:t>o</w:t>
            </w:r>
            <w:proofErr w:type="spellStart"/>
            <w:r w:rsidR="00F96C8B" w:rsidRPr="00644E56">
              <w:rPr>
                <w:bCs/>
              </w:rPr>
              <w:t>tomy</w:t>
            </w:r>
            <w:proofErr w:type="spellEnd"/>
            <w:r w:rsidRPr="00644E56">
              <w:rPr>
                <w:lang w:val="en"/>
              </w:rPr>
              <w:t>. Indications. Technique. Instruments.</w:t>
            </w:r>
          </w:p>
        </w:tc>
        <w:tc>
          <w:tcPr>
            <w:tcW w:w="565"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2</w:t>
            </w:r>
          </w:p>
        </w:tc>
      </w:tr>
      <w:tr w:rsidR="004A6DA6" w:rsidRPr="00850F95"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9422E1" w:rsidRPr="00850F95" w:rsidRDefault="007406A7" w:rsidP="008B5DBD">
            <w:pPr>
              <w:tabs>
                <w:tab w:val="left" w:pos="0"/>
              </w:tabs>
              <w:rPr>
                <w:lang w:val="ro-RO"/>
              </w:rPr>
            </w:pPr>
            <w:r w:rsidRPr="008258E6">
              <w:rPr>
                <w:b/>
                <w:lang w:val="en"/>
              </w:rPr>
              <w:t>Management of</w:t>
            </w:r>
            <w:r w:rsidR="009422E1" w:rsidRPr="008258E6">
              <w:rPr>
                <w:b/>
                <w:lang w:val="en"/>
              </w:rPr>
              <w:t xml:space="preserve"> dental post-</w:t>
            </w:r>
            <w:r w:rsidRPr="008258E6">
              <w:rPr>
                <w:b/>
                <w:lang w:val="en"/>
              </w:rPr>
              <w:t>extraction</w:t>
            </w:r>
            <w:r w:rsidR="009422E1" w:rsidRPr="008258E6">
              <w:rPr>
                <w:b/>
                <w:lang w:val="en"/>
              </w:rPr>
              <w:t xml:space="preserve"> wound.</w:t>
            </w:r>
            <w:r w:rsidR="009422E1" w:rsidRPr="009422E1">
              <w:rPr>
                <w:lang w:val="en"/>
              </w:rPr>
              <w:br/>
            </w:r>
            <w:r w:rsidRPr="00D37AC0">
              <w:rPr>
                <w:lang w:val="en"/>
              </w:rPr>
              <w:t>Examination</w:t>
            </w:r>
            <w:r>
              <w:rPr>
                <w:b/>
                <w:lang w:val="en"/>
              </w:rPr>
              <w:t xml:space="preserve"> </w:t>
            </w:r>
            <w:r w:rsidR="009422E1" w:rsidRPr="009422E1">
              <w:rPr>
                <w:lang w:val="en"/>
              </w:rPr>
              <w:t xml:space="preserve">of </w:t>
            </w:r>
            <w:r w:rsidR="008258E6" w:rsidRPr="008258E6">
              <w:rPr>
                <w:lang w:val="en"/>
              </w:rPr>
              <w:t xml:space="preserve">dental </w:t>
            </w:r>
            <w:r w:rsidR="009422E1" w:rsidRPr="008258E6">
              <w:rPr>
                <w:lang w:val="en"/>
              </w:rPr>
              <w:t>post</w:t>
            </w:r>
            <w:r w:rsidRPr="008258E6">
              <w:rPr>
                <w:lang w:val="en"/>
              </w:rPr>
              <w:t>-extraction</w:t>
            </w:r>
            <w:r w:rsidR="009422E1" w:rsidRPr="008258E6">
              <w:rPr>
                <w:lang w:val="en"/>
              </w:rPr>
              <w:t xml:space="preserve"> wound</w:t>
            </w:r>
            <w:r w:rsidR="009422E1" w:rsidRPr="009422E1">
              <w:rPr>
                <w:lang w:val="en"/>
              </w:rPr>
              <w:t xml:space="preserve">, </w:t>
            </w:r>
            <w:proofErr w:type="spellStart"/>
            <w:r w:rsidR="009422E1" w:rsidRPr="009422E1">
              <w:rPr>
                <w:lang w:val="en"/>
              </w:rPr>
              <w:t>periapical</w:t>
            </w:r>
            <w:proofErr w:type="spellEnd"/>
            <w:r w:rsidR="009422E1" w:rsidRPr="009422E1">
              <w:rPr>
                <w:lang w:val="en"/>
              </w:rPr>
              <w:t xml:space="preserve"> curettage. Indications. Instruments. </w:t>
            </w:r>
            <w:r w:rsidR="00F66943" w:rsidRPr="008B5DBD">
              <w:rPr>
                <w:lang w:val="en"/>
              </w:rPr>
              <w:t>Smoothing</w:t>
            </w:r>
            <w:r w:rsidR="008B5DBD" w:rsidRPr="008B5DBD">
              <w:rPr>
                <w:b/>
                <w:lang w:val="en"/>
              </w:rPr>
              <w:t xml:space="preserve"> </w:t>
            </w:r>
            <w:r w:rsidR="009422E1">
              <w:rPr>
                <w:lang w:val="en"/>
              </w:rPr>
              <w:t xml:space="preserve">of </w:t>
            </w:r>
            <w:r w:rsidR="009422E1" w:rsidRPr="008B49C0">
              <w:rPr>
                <w:lang w:val="en"/>
              </w:rPr>
              <w:t>interdental septa</w:t>
            </w:r>
            <w:r w:rsidR="009422E1" w:rsidRPr="009422E1">
              <w:rPr>
                <w:lang w:val="en"/>
              </w:rPr>
              <w:t xml:space="preserve"> and alveolar edges. Indications. </w:t>
            </w:r>
            <w:r w:rsidR="00176E4D">
              <w:rPr>
                <w:lang w:val="en"/>
              </w:rPr>
              <w:t>Instruments</w:t>
            </w:r>
            <w:r w:rsidR="009422E1" w:rsidRPr="009422E1">
              <w:rPr>
                <w:lang w:val="en"/>
              </w:rPr>
              <w:t xml:space="preserve">. </w:t>
            </w:r>
            <w:r w:rsidR="00240BC4">
              <w:rPr>
                <w:lang w:val="en"/>
              </w:rPr>
              <w:t>P</w:t>
            </w:r>
            <w:r w:rsidR="00162379">
              <w:rPr>
                <w:lang w:val="en"/>
              </w:rPr>
              <w:t>ost-extraction</w:t>
            </w:r>
            <w:r w:rsidR="009422E1">
              <w:rPr>
                <w:lang w:val="en"/>
              </w:rPr>
              <w:t xml:space="preserve"> wound</w:t>
            </w:r>
            <w:r w:rsidR="00240BC4" w:rsidRPr="00240BC4">
              <w:rPr>
                <w:lang w:val="en"/>
              </w:rPr>
              <w:t xml:space="preserve"> </w:t>
            </w:r>
            <w:r w:rsidR="00240BC4">
              <w:rPr>
                <w:lang w:val="en"/>
              </w:rPr>
              <w:t>s</w:t>
            </w:r>
            <w:r w:rsidR="00240BC4" w:rsidRPr="00240BC4">
              <w:rPr>
                <w:lang w:val="en"/>
              </w:rPr>
              <w:t>uturing</w:t>
            </w:r>
            <w:r w:rsidR="009422E1" w:rsidRPr="009422E1">
              <w:rPr>
                <w:lang w:val="en"/>
              </w:rPr>
              <w:t>. Indications. Contraindications. Methods. Post-</w:t>
            </w:r>
            <w:r w:rsidR="0065116F">
              <w:rPr>
                <w:lang w:val="en"/>
              </w:rPr>
              <w:t>extraction</w:t>
            </w:r>
            <w:r w:rsidR="00F51755" w:rsidRPr="00F51755">
              <w:rPr>
                <w:lang w:val="en"/>
              </w:rPr>
              <w:t xml:space="preserve"> </w:t>
            </w:r>
            <w:r w:rsidR="009422E1" w:rsidRPr="009422E1">
              <w:rPr>
                <w:lang w:val="en"/>
              </w:rPr>
              <w:t xml:space="preserve">recommendations. </w:t>
            </w:r>
            <w:r w:rsidR="0065116F" w:rsidRPr="00D37AC0">
              <w:rPr>
                <w:lang w:val="en"/>
              </w:rPr>
              <w:t xml:space="preserve">Dental </w:t>
            </w:r>
            <w:r w:rsidR="009422E1" w:rsidRPr="00D37AC0">
              <w:rPr>
                <w:lang w:val="en"/>
              </w:rPr>
              <w:t>post-</w:t>
            </w:r>
            <w:r w:rsidR="0065116F" w:rsidRPr="00D37AC0">
              <w:rPr>
                <w:lang w:val="en"/>
              </w:rPr>
              <w:t>extraction</w:t>
            </w:r>
            <w:r w:rsidR="00F51755" w:rsidRPr="00D37AC0">
              <w:rPr>
                <w:lang w:val="en"/>
              </w:rPr>
              <w:t xml:space="preserve"> </w:t>
            </w:r>
            <w:r w:rsidR="009422E1" w:rsidRPr="00D37AC0">
              <w:rPr>
                <w:lang w:val="en"/>
              </w:rPr>
              <w:t>wound</w:t>
            </w:r>
            <w:r w:rsidR="0065116F" w:rsidRPr="00D37AC0">
              <w:rPr>
                <w:lang w:val="en"/>
              </w:rPr>
              <w:t xml:space="preserve"> healing</w:t>
            </w:r>
            <w:r w:rsidR="009422E1" w:rsidRPr="00D37AC0">
              <w:rPr>
                <w:lang w:val="en"/>
              </w:rPr>
              <w:t>.</w:t>
            </w:r>
          </w:p>
        </w:tc>
        <w:tc>
          <w:tcPr>
            <w:tcW w:w="565" w:type="dxa"/>
            <w:tcBorders>
              <w:left w:val="sing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jc w:val="center"/>
              <w:rPr>
                <w:color w:val="000000" w:themeColor="text1"/>
                <w:sz w:val="22"/>
                <w:szCs w:val="22"/>
                <w:lang w:val="ro-RO"/>
              </w:rPr>
            </w:pPr>
            <w:r w:rsidRPr="005C01BB">
              <w:rPr>
                <w:color w:val="000000" w:themeColor="text1"/>
                <w:sz w:val="22"/>
                <w:szCs w:val="22"/>
                <w:lang w:val="ro-RO"/>
              </w:rPr>
              <w:t>2</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1941ED" w:rsidRDefault="00035430" w:rsidP="00413D9C">
            <w:pPr>
              <w:rPr>
                <w:b/>
                <w:lang w:val="en"/>
              </w:rPr>
            </w:pPr>
            <w:r w:rsidRPr="00035430">
              <w:rPr>
                <w:b/>
                <w:lang w:val="en"/>
              </w:rPr>
              <w:t>Particularities of dental extractions in patients with concomitant diseases.</w:t>
            </w:r>
          </w:p>
          <w:p w:rsidR="00035430" w:rsidRPr="00716D69" w:rsidRDefault="00035430" w:rsidP="00D56710">
            <w:pPr>
              <w:rPr>
                <w:lang w:val="ro-RO"/>
              </w:rPr>
            </w:pPr>
            <w:r>
              <w:rPr>
                <w:lang w:val="en"/>
              </w:rPr>
              <w:t>Particularities of dental extractions in patients with respiratory, cardi</w:t>
            </w:r>
            <w:r w:rsidR="001C58DD">
              <w:rPr>
                <w:lang w:val="en"/>
              </w:rPr>
              <w:t xml:space="preserve">ovascular, endocrine, digestive </w:t>
            </w:r>
            <w:proofErr w:type="gramStart"/>
            <w:r w:rsidR="001C58DD">
              <w:rPr>
                <w:lang w:val="en"/>
              </w:rPr>
              <w:t xml:space="preserve">and </w:t>
            </w:r>
            <w:r>
              <w:rPr>
                <w:lang w:val="en"/>
              </w:rPr>
              <w:t xml:space="preserve"> renal</w:t>
            </w:r>
            <w:proofErr w:type="gramEnd"/>
            <w:r w:rsidR="001C58DD">
              <w:rPr>
                <w:lang w:val="en"/>
              </w:rPr>
              <w:t xml:space="preserve"> diseases</w:t>
            </w:r>
            <w:r w:rsidR="00413D9C">
              <w:rPr>
                <w:lang w:val="en"/>
              </w:rPr>
              <w:t xml:space="preserve">; </w:t>
            </w:r>
            <w:r w:rsidR="00413D9C" w:rsidRPr="00413D9C">
              <w:rPr>
                <w:lang w:val="en"/>
              </w:rPr>
              <w:t xml:space="preserve">patients with </w:t>
            </w:r>
            <w:r w:rsidR="00720801">
              <w:rPr>
                <w:lang w:val="en"/>
              </w:rPr>
              <w:t xml:space="preserve">epilepsy, </w:t>
            </w:r>
            <w:r w:rsidR="00720801" w:rsidRPr="001941ED">
              <w:rPr>
                <w:lang w:val="en"/>
              </w:rPr>
              <w:t xml:space="preserve">and </w:t>
            </w:r>
            <w:r w:rsidR="00720801" w:rsidRPr="00ED07E4">
              <w:rPr>
                <w:lang w:val="en"/>
              </w:rPr>
              <w:t>patients</w:t>
            </w:r>
            <w:r w:rsidR="00720801" w:rsidRPr="00ED07E4">
              <w:rPr>
                <w:color w:val="FF0000"/>
                <w:lang w:val="en"/>
              </w:rPr>
              <w:t xml:space="preserve"> </w:t>
            </w:r>
            <w:r w:rsidR="00720801" w:rsidRPr="00ED07E4">
              <w:rPr>
                <w:lang w:val="en"/>
              </w:rPr>
              <w:t xml:space="preserve">on </w:t>
            </w:r>
            <w:r w:rsidRPr="00ED07E4">
              <w:rPr>
                <w:lang w:val="en"/>
              </w:rPr>
              <w:t>antithrombotic therapy. Dental</w:t>
            </w:r>
            <w:r>
              <w:rPr>
                <w:lang w:val="en"/>
              </w:rPr>
              <w:t xml:space="preserve"> </w:t>
            </w:r>
            <w:r w:rsidRPr="00ED07E4">
              <w:rPr>
                <w:lang w:val="en"/>
              </w:rPr>
              <w:t xml:space="preserve">extractions </w:t>
            </w:r>
            <w:r w:rsidR="00720801" w:rsidRPr="00ED07E4">
              <w:rPr>
                <w:lang w:val="en"/>
              </w:rPr>
              <w:t xml:space="preserve">in </w:t>
            </w:r>
            <w:r w:rsidR="00D56710">
              <w:rPr>
                <w:lang w:val="en"/>
              </w:rPr>
              <w:t xml:space="preserve">the </w:t>
            </w:r>
            <w:r w:rsidR="00720801" w:rsidRPr="00ED07E4">
              <w:rPr>
                <w:lang w:val="en"/>
              </w:rPr>
              <w:t xml:space="preserve">in-patient </w:t>
            </w:r>
            <w:r w:rsidR="00ED07E4" w:rsidRPr="00ED07E4">
              <w:rPr>
                <w:lang w:val="en"/>
              </w:rPr>
              <w:t>setting</w:t>
            </w:r>
            <w:r w:rsidRPr="00ED07E4">
              <w:rPr>
                <w:lang w:val="en"/>
              </w:rPr>
              <w:t>.</w:t>
            </w:r>
          </w:p>
        </w:tc>
        <w:tc>
          <w:tcPr>
            <w:tcW w:w="565" w:type="dxa"/>
            <w:tcBorders>
              <w:left w:val="single" w:sz="4" w:space="0" w:color="auto"/>
              <w:right w:val="single" w:sz="4" w:space="0" w:color="auto"/>
            </w:tcBorders>
            <w:vAlign w:val="center"/>
          </w:tcPr>
          <w:p w:rsidR="009C5349" w:rsidRPr="005C01BB" w:rsidRDefault="009C5349"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1</w:t>
            </w:r>
          </w:p>
        </w:tc>
      </w:tr>
      <w:tr w:rsidR="004A6DA6" w:rsidRPr="00F6363A"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9347CA" w:rsidRPr="009A25BD" w:rsidRDefault="009347CA" w:rsidP="00140B9B">
            <w:pPr>
              <w:pStyle w:val="af5"/>
              <w:tabs>
                <w:tab w:val="left" w:pos="142"/>
              </w:tabs>
              <w:spacing w:after="200"/>
              <w:ind w:left="0"/>
              <w:rPr>
                <w:b/>
                <w:color w:val="000000" w:themeColor="text1"/>
                <w:lang w:val="en-US"/>
              </w:rPr>
            </w:pPr>
            <w:r w:rsidRPr="009347CA">
              <w:rPr>
                <w:b/>
                <w:color w:val="000000" w:themeColor="text1"/>
                <w:lang w:val="en"/>
              </w:rPr>
              <w:t xml:space="preserve">Antibiotic prophylaxis in </w:t>
            </w:r>
            <w:proofErr w:type="spellStart"/>
            <w:r w:rsidRPr="009347CA">
              <w:rPr>
                <w:b/>
                <w:color w:val="000000" w:themeColor="text1"/>
                <w:lang w:val="en"/>
              </w:rPr>
              <w:t>dento</w:t>
            </w:r>
            <w:proofErr w:type="spellEnd"/>
            <w:r w:rsidRPr="009347CA">
              <w:rPr>
                <w:b/>
                <w:color w:val="000000" w:themeColor="text1"/>
                <w:lang w:val="en"/>
              </w:rPr>
              <w:t>-alveolar and maxil</w:t>
            </w:r>
            <w:r w:rsidR="007D0E3E">
              <w:rPr>
                <w:b/>
                <w:color w:val="000000" w:themeColor="text1"/>
                <w:lang w:val="en"/>
              </w:rPr>
              <w:t>lo</w:t>
            </w:r>
            <w:r w:rsidR="00140B9B">
              <w:rPr>
                <w:b/>
                <w:color w:val="000000" w:themeColor="text1"/>
                <w:lang w:val="en"/>
              </w:rPr>
              <w:t xml:space="preserve">facial surgery. </w:t>
            </w:r>
            <w:r w:rsidR="005A0F8B" w:rsidRPr="000B6979">
              <w:rPr>
                <w:b/>
                <w:bCs/>
                <w:color w:val="000000" w:themeColor="text1"/>
                <w:lang w:val="en-US"/>
              </w:rPr>
              <w:t>Summative</w:t>
            </w:r>
            <w:r w:rsidR="005A0F8B" w:rsidRPr="000B6979">
              <w:rPr>
                <w:b/>
                <w:color w:val="000000" w:themeColor="text1"/>
                <w:lang w:val="en-US"/>
              </w:rPr>
              <w:t xml:space="preserve"> </w:t>
            </w:r>
            <w:r w:rsidR="005A0F8B" w:rsidRPr="000B6979">
              <w:rPr>
                <w:b/>
                <w:bCs/>
                <w:lang w:val="en-US"/>
              </w:rPr>
              <w:t>assessment</w:t>
            </w:r>
            <w:r w:rsidRPr="005A0F8B">
              <w:rPr>
                <w:b/>
                <w:lang w:val="en"/>
              </w:rPr>
              <w:t>.</w:t>
            </w:r>
            <w:r w:rsidRPr="009347CA">
              <w:rPr>
                <w:b/>
                <w:color w:val="000000" w:themeColor="text1"/>
                <w:lang w:val="en"/>
              </w:rPr>
              <w:br/>
            </w:r>
            <w:r w:rsidRPr="009347CA">
              <w:rPr>
                <w:color w:val="000000" w:themeColor="text1"/>
                <w:lang w:val="en"/>
              </w:rPr>
              <w:t>Antibiotic</w:t>
            </w:r>
            <w:r w:rsidR="00685C37" w:rsidRPr="00685C37">
              <w:rPr>
                <w:b/>
                <w:color w:val="000000" w:themeColor="text1"/>
                <w:lang w:val="en"/>
              </w:rPr>
              <w:t xml:space="preserve"> </w:t>
            </w:r>
            <w:r w:rsidR="00685C37" w:rsidRPr="00685C37">
              <w:rPr>
                <w:color w:val="000000" w:themeColor="text1"/>
                <w:lang w:val="en"/>
              </w:rPr>
              <w:t>prophylaxis</w:t>
            </w:r>
            <w:r w:rsidRPr="009347CA">
              <w:rPr>
                <w:color w:val="000000" w:themeColor="text1"/>
                <w:lang w:val="en"/>
              </w:rPr>
              <w:t>. Definition. Indications for antibiotic prophylaxis. Risk groups. An</w:t>
            </w:r>
            <w:r w:rsidR="00B15A4E">
              <w:rPr>
                <w:color w:val="000000" w:themeColor="text1"/>
                <w:lang w:val="en"/>
              </w:rPr>
              <w:t>tibacterial prophylaxis</w:t>
            </w:r>
            <w:r w:rsidRPr="009347CA">
              <w:rPr>
                <w:color w:val="000000" w:themeColor="text1"/>
                <w:lang w:val="en"/>
              </w:rPr>
              <w:t>.</w:t>
            </w:r>
          </w:p>
        </w:tc>
        <w:tc>
          <w:tcPr>
            <w:tcW w:w="565"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1</w:t>
            </w:r>
          </w:p>
        </w:tc>
      </w:tr>
      <w:tr w:rsidR="004A6DA6" w:rsidRPr="00A03334"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092198" w:rsidRPr="00A03334" w:rsidRDefault="00092198" w:rsidP="00A11EC1">
            <w:pPr>
              <w:pStyle w:val="af5"/>
              <w:tabs>
                <w:tab w:val="left" w:pos="165"/>
              </w:tabs>
              <w:spacing w:after="200"/>
              <w:ind w:left="0"/>
              <w:rPr>
                <w:b/>
                <w:color w:val="000000" w:themeColor="text1"/>
                <w:lang w:val="ro-RO"/>
              </w:rPr>
            </w:pPr>
            <w:r w:rsidRPr="0041748A">
              <w:rPr>
                <w:b/>
                <w:lang w:val="en"/>
              </w:rPr>
              <w:t xml:space="preserve">Accidents </w:t>
            </w:r>
            <w:r w:rsidR="00E207BE" w:rsidRPr="0041748A">
              <w:rPr>
                <w:b/>
                <w:bCs/>
                <w:lang w:val="en"/>
              </w:rPr>
              <w:t>caused by</w:t>
            </w:r>
            <w:r w:rsidR="005F7E2C" w:rsidRPr="0041748A">
              <w:rPr>
                <w:b/>
                <w:bCs/>
                <w:lang w:val="en"/>
              </w:rPr>
              <w:t xml:space="preserve"> </w:t>
            </w:r>
            <w:r w:rsidRPr="0041748A">
              <w:rPr>
                <w:b/>
                <w:lang w:val="en"/>
              </w:rPr>
              <w:t xml:space="preserve">dental </w:t>
            </w:r>
            <w:r w:rsidRPr="00092198">
              <w:rPr>
                <w:b/>
                <w:color w:val="000000" w:themeColor="text1"/>
                <w:lang w:val="en"/>
              </w:rPr>
              <w:t>extraction.</w:t>
            </w:r>
            <w:r w:rsidRPr="00092198">
              <w:rPr>
                <w:b/>
                <w:color w:val="000000" w:themeColor="text1"/>
                <w:lang w:val="en"/>
              </w:rPr>
              <w:br/>
            </w:r>
            <w:r w:rsidRPr="00092198">
              <w:rPr>
                <w:color w:val="000000" w:themeColor="text1"/>
                <w:lang w:val="en"/>
              </w:rPr>
              <w:t>Classification of</w:t>
            </w:r>
            <w:r w:rsidR="00E207BE" w:rsidRPr="00E207BE">
              <w:rPr>
                <w:color w:val="FF0000"/>
                <w:lang w:val="en"/>
              </w:rPr>
              <w:t xml:space="preserve"> </w:t>
            </w:r>
            <w:r w:rsidR="00E207BE" w:rsidRPr="00E207BE">
              <w:rPr>
                <w:color w:val="000000" w:themeColor="text1"/>
                <w:lang w:val="en"/>
              </w:rPr>
              <w:t>accidents</w:t>
            </w:r>
            <w:r w:rsidR="00E207BE">
              <w:rPr>
                <w:color w:val="000000" w:themeColor="text1"/>
                <w:lang w:val="en"/>
              </w:rPr>
              <w:t xml:space="preserve"> caused by</w:t>
            </w:r>
            <w:r w:rsidRPr="00092198">
              <w:rPr>
                <w:color w:val="000000" w:themeColor="text1"/>
                <w:lang w:val="en"/>
              </w:rPr>
              <w:t xml:space="preserve"> dental ext</w:t>
            </w:r>
            <w:r>
              <w:rPr>
                <w:color w:val="000000" w:themeColor="text1"/>
                <w:lang w:val="en"/>
              </w:rPr>
              <w:t>raction. Dental injuries</w:t>
            </w:r>
            <w:r w:rsidRPr="00092198">
              <w:rPr>
                <w:color w:val="000000" w:themeColor="text1"/>
                <w:lang w:val="en"/>
              </w:rPr>
              <w:t xml:space="preserve">. </w:t>
            </w:r>
            <w:r w:rsidRPr="00B653A9">
              <w:rPr>
                <w:lang w:val="en"/>
              </w:rPr>
              <w:t xml:space="preserve">Lesions of soft </w:t>
            </w:r>
            <w:proofErr w:type="spellStart"/>
            <w:r w:rsidRPr="00B653A9">
              <w:rPr>
                <w:lang w:val="en"/>
              </w:rPr>
              <w:t>perimaxillary</w:t>
            </w:r>
            <w:proofErr w:type="spellEnd"/>
            <w:r w:rsidRPr="00B653A9">
              <w:rPr>
                <w:lang w:val="en"/>
              </w:rPr>
              <w:t xml:space="preserve"> parts. Bone lesions. Sinus accidents</w:t>
            </w:r>
            <w:r w:rsidRPr="00092198">
              <w:rPr>
                <w:color w:val="000000" w:themeColor="text1"/>
                <w:lang w:val="en"/>
              </w:rPr>
              <w:t xml:space="preserve">. </w:t>
            </w:r>
            <w:r w:rsidR="00720801">
              <w:rPr>
                <w:color w:val="000000" w:themeColor="text1"/>
                <w:lang w:val="en"/>
              </w:rPr>
              <w:t xml:space="preserve">Displacement of </w:t>
            </w:r>
            <w:r w:rsidRPr="00092198">
              <w:rPr>
                <w:color w:val="000000" w:themeColor="text1"/>
                <w:lang w:val="en"/>
              </w:rPr>
              <w:t xml:space="preserve">teeth into </w:t>
            </w:r>
            <w:proofErr w:type="spellStart"/>
            <w:r w:rsidR="001D5C87" w:rsidRPr="001D5C87">
              <w:rPr>
                <w:color w:val="000000" w:themeColor="text1"/>
                <w:lang w:val="en"/>
              </w:rPr>
              <w:t>perimaxillary</w:t>
            </w:r>
            <w:proofErr w:type="spellEnd"/>
            <w:r w:rsidR="001D5C87" w:rsidRPr="001D5C87">
              <w:rPr>
                <w:color w:val="000000" w:themeColor="text1"/>
                <w:lang w:val="en"/>
              </w:rPr>
              <w:t xml:space="preserve"> </w:t>
            </w:r>
            <w:r w:rsidRPr="00092198">
              <w:rPr>
                <w:color w:val="000000" w:themeColor="text1"/>
                <w:lang w:val="en"/>
              </w:rPr>
              <w:t xml:space="preserve">spaces. </w:t>
            </w:r>
            <w:r w:rsidRPr="001941ED">
              <w:rPr>
                <w:color w:val="000000" w:themeColor="text1"/>
                <w:lang w:val="en"/>
              </w:rPr>
              <w:t>Nerve damage</w:t>
            </w:r>
            <w:r w:rsidRPr="00092198">
              <w:rPr>
                <w:color w:val="000000" w:themeColor="text1"/>
                <w:lang w:val="en"/>
              </w:rPr>
              <w:t xml:space="preserve">. </w:t>
            </w:r>
            <w:r w:rsidR="005034A6">
              <w:rPr>
                <w:color w:val="000000" w:themeColor="text1"/>
                <w:lang w:val="en"/>
              </w:rPr>
              <w:t>T</w:t>
            </w:r>
            <w:r w:rsidRPr="00092198">
              <w:rPr>
                <w:color w:val="000000" w:themeColor="text1"/>
                <w:lang w:val="en"/>
              </w:rPr>
              <w:t>emporomandibular joint</w:t>
            </w:r>
            <w:r w:rsidR="005034A6" w:rsidRPr="005034A6">
              <w:rPr>
                <w:color w:val="000000" w:themeColor="text1"/>
                <w:lang w:val="en"/>
              </w:rPr>
              <w:t xml:space="preserve"> </w:t>
            </w:r>
            <w:r w:rsidR="005034A6">
              <w:rPr>
                <w:color w:val="000000" w:themeColor="text1"/>
                <w:lang w:val="en"/>
              </w:rPr>
              <w:t>l</w:t>
            </w:r>
            <w:r w:rsidR="005034A6" w:rsidRPr="005034A6">
              <w:rPr>
                <w:color w:val="000000" w:themeColor="text1"/>
                <w:lang w:val="en"/>
              </w:rPr>
              <w:t>uxation</w:t>
            </w:r>
            <w:r w:rsidRPr="00092198">
              <w:rPr>
                <w:color w:val="000000" w:themeColor="text1"/>
                <w:lang w:val="en"/>
              </w:rPr>
              <w:t xml:space="preserve">. Diagnosis, treatment, prophylaxis. </w:t>
            </w:r>
            <w:r w:rsidRPr="001941ED">
              <w:rPr>
                <w:color w:val="000000" w:themeColor="text1"/>
                <w:lang w:val="en"/>
              </w:rPr>
              <w:t>Other</w:t>
            </w:r>
            <w:r w:rsidRPr="00092198">
              <w:rPr>
                <w:color w:val="000000" w:themeColor="text1"/>
                <w:lang w:val="en"/>
              </w:rPr>
              <w:t xml:space="preserve"> </w:t>
            </w:r>
            <w:r w:rsidR="001941ED">
              <w:rPr>
                <w:color w:val="000000" w:themeColor="text1"/>
                <w:lang w:val="en"/>
              </w:rPr>
              <w:t xml:space="preserve">types of </w:t>
            </w:r>
            <w:r w:rsidRPr="00092198">
              <w:rPr>
                <w:color w:val="000000" w:themeColor="text1"/>
                <w:lang w:val="en"/>
              </w:rPr>
              <w:t>accidents (</w:t>
            </w:r>
            <w:r w:rsidRPr="001941ED">
              <w:rPr>
                <w:color w:val="000000" w:themeColor="text1"/>
                <w:lang w:val="en"/>
              </w:rPr>
              <w:t xml:space="preserve">swallowing of dental or bone fragments, </w:t>
            </w:r>
            <w:r w:rsidR="00134BB5" w:rsidRPr="001941ED">
              <w:rPr>
                <w:color w:val="000000" w:themeColor="text1"/>
                <w:lang w:val="en"/>
              </w:rPr>
              <w:t>instrument fracture</w:t>
            </w:r>
            <w:r w:rsidRPr="001941ED">
              <w:rPr>
                <w:color w:val="000000" w:themeColor="text1"/>
                <w:lang w:val="en"/>
              </w:rPr>
              <w:t>).</w:t>
            </w:r>
            <w:r w:rsidR="00A11EC1">
              <w:rPr>
                <w:color w:val="000000" w:themeColor="text1"/>
                <w:lang w:val="en"/>
              </w:rPr>
              <w:t xml:space="preserve"> </w:t>
            </w:r>
          </w:p>
        </w:tc>
        <w:tc>
          <w:tcPr>
            <w:tcW w:w="565" w:type="dxa"/>
            <w:tcBorders>
              <w:left w:val="single" w:sz="4" w:space="0" w:color="auto"/>
              <w:right w:val="single" w:sz="4" w:space="0" w:color="auto"/>
            </w:tcBorders>
            <w:vAlign w:val="center"/>
          </w:tcPr>
          <w:p w:rsidR="009C5349" w:rsidRPr="005C01BB" w:rsidRDefault="009C5349"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jc w:val="center"/>
              <w:rPr>
                <w:color w:val="000000" w:themeColor="text1"/>
                <w:sz w:val="22"/>
                <w:szCs w:val="22"/>
                <w:lang w:val="ro-RO"/>
              </w:rPr>
            </w:pPr>
            <w:r w:rsidRPr="005C01BB">
              <w:rPr>
                <w:color w:val="000000" w:themeColor="text1"/>
                <w:sz w:val="22"/>
                <w:szCs w:val="22"/>
                <w:lang w:val="ro-RO"/>
              </w:rPr>
              <w:t>2</w:t>
            </w:r>
          </w:p>
        </w:tc>
      </w:tr>
      <w:tr w:rsidR="004A6DA6" w:rsidRPr="00A03334"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C01950" w:rsidRPr="00A03334" w:rsidRDefault="00C01950" w:rsidP="00A11EC1">
            <w:pPr>
              <w:pStyle w:val="af5"/>
              <w:tabs>
                <w:tab w:val="left" w:pos="142"/>
              </w:tabs>
              <w:spacing w:after="45"/>
              <w:ind w:left="0"/>
              <w:rPr>
                <w:b/>
                <w:color w:val="000000" w:themeColor="text1"/>
                <w:lang w:val="ro-RO"/>
              </w:rPr>
            </w:pPr>
            <w:r w:rsidRPr="00221D7A">
              <w:rPr>
                <w:b/>
                <w:lang w:val="en"/>
              </w:rPr>
              <w:t>Post-</w:t>
            </w:r>
            <w:r w:rsidR="00134BB5" w:rsidRPr="00221D7A">
              <w:rPr>
                <w:b/>
                <w:lang w:val="en"/>
              </w:rPr>
              <w:t xml:space="preserve">extraction </w:t>
            </w:r>
            <w:r w:rsidRPr="00221D7A">
              <w:rPr>
                <w:b/>
                <w:lang w:val="en"/>
              </w:rPr>
              <w:t xml:space="preserve">dental </w:t>
            </w:r>
            <w:proofErr w:type="spellStart"/>
            <w:r w:rsidRPr="00221D7A">
              <w:rPr>
                <w:b/>
                <w:lang w:val="en"/>
              </w:rPr>
              <w:t>haemorrhage</w:t>
            </w:r>
            <w:proofErr w:type="spellEnd"/>
            <w:r w:rsidRPr="00C01950">
              <w:rPr>
                <w:b/>
                <w:color w:val="000000" w:themeColor="text1"/>
                <w:lang w:val="en"/>
              </w:rPr>
              <w:t>.</w:t>
            </w:r>
            <w:r w:rsidRPr="00C01950">
              <w:rPr>
                <w:b/>
                <w:color w:val="000000" w:themeColor="text1"/>
                <w:lang w:val="en"/>
              </w:rPr>
              <w:br/>
            </w:r>
            <w:r w:rsidRPr="00C01950">
              <w:rPr>
                <w:color w:val="000000" w:themeColor="text1"/>
                <w:lang w:val="en"/>
              </w:rPr>
              <w:t>Post-</w:t>
            </w:r>
            <w:r w:rsidR="00134BB5">
              <w:rPr>
                <w:color w:val="000000" w:themeColor="text1"/>
                <w:lang w:val="en"/>
              </w:rPr>
              <w:t>extraction</w:t>
            </w:r>
            <w:r w:rsidR="00B8481F">
              <w:rPr>
                <w:color w:val="000000" w:themeColor="text1"/>
                <w:lang w:val="en"/>
              </w:rPr>
              <w:t xml:space="preserve"> </w:t>
            </w:r>
            <w:r w:rsidRPr="00C01950">
              <w:rPr>
                <w:color w:val="000000" w:themeColor="text1"/>
                <w:lang w:val="en"/>
              </w:rPr>
              <w:t xml:space="preserve">dental </w:t>
            </w:r>
            <w:proofErr w:type="spellStart"/>
            <w:r w:rsidRPr="00C01950">
              <w:rPr>
                <w:color w:val="000000" w:themeColor="text1"/>
                <w:lang w:val="en"/>
              </w:rPr>
              <w:t>haemorrhage</w:t>
            </w:r>
            <w:proofErr w:type="spellEnd"/>
            <w:r w:rsidRPr="00C01950">
              <w:rPr>
                <w:color w:val="000000" w:themeColor="text1"/>
                <w:lang w:val="en"/>
              </w:rPr>
              <w:t>. Definitio</w:t>
            </w:r>
            <w:r w:rsidR="007557B3">
              <w:rPr>
                <w:color w:val="000000" w:themeColor="text1"/>
                <w:lang w:val="en"/>
              </w:rPr>
              <w:t>n. Classification. Etiological f</w:t>
            </w:r>
            <w:r w:rsidRPr="00C01950">
              <w:rPr>
                <w:color w:val="000000" w:themeColor="text1"/>
                <w:lang w:val="en"/>
              </w:rPr>
              <w:t xml:space="preserve">actors. Clinical picture. Local </w:t>
            </w:r>
            <w:proofErr w:type="spellStart"/>
            <w:r w:rsidRPr="00C01950">
              <w:rPr>
                <w:color w:val="000000" w:themeColor="text1"/>
                <w:lang w:val="en"/>
              </w:rPr>
              <w:t>haemostatic</w:t>
            </w:r>
            <w:proofErr w:type="spellEnd"/>
            <w:r w:rsidRPr="00C01950">
              <w:rPr>
                <w:color w:val="000000" w:themeColor="text1"/>
                <w:lang w:val="en"/>
              </w:rPr>
              <w:t xml:space="preserve"> methods. General treatment of patients with </w:t>
            </w:r>
            <w:r w:rsidR="00134BB5" w:rsidRPr="009B30CB">
              <w:rPr>
                <w:color w:val="000000" w:themeColor="text1"/>
                <w:lang w:val="en"/>
              </w:rPr>
              <w:t xml:space="preserve">the </w:t>
            </w:r>
            <w:proofErr w:type="spellStart"/>
            <w:r w:rsidRPr="009B30CB">
              <w:rPr>
                <w:color w:val="000000" w:themeColor="text1"/>
                <w:lang w:val="en"/>
              </w:rPr>
              <w:t>haemorrhagic</w:t>
            </w:r>
            <w:proofErr w:type="spellEnd"/>
            <w:r w:rsidRPr="009B30CB">
              <w:rPr>
                <w:color w:val="000000" w:themeColor="text1"/>
                <w:lang w:val="en"/>
              </w:rPr>
              <w:t xml:space="preserve"> syndrome. Pro</w:t>
            </w:r>
            <w:r w:rsidR="009F4535" w:rsidRPr="009B30CB">
              <w:rPr>
                <w:color w:val="000000" w:themeColor="text1"/>
                <w:lang w:val="en"/>
              </w:rPr>
              <w:t xml:space="preserve">phylaxis of </w:t>
            </w:r>
            <w:r w:rsidR="00221D7A" w:rsidRPr="009B30CB">
              <w:rPr>
                <w:color w:val="000000" w:themeColor="text1"/>
                <w:lang w:val="en"/>
              </w:rPr>
              <w:t>post-</w:t>
            </w:r>
            <w:r w:rsidR="00134BB5" w:rsidRPr="009B30CB">
              <w:rPr>
                <w:color w:val="000000" w:themeColor="text1"/>
                <w:lang w:val="en"/>
              </w:rPr>
              <w:t>extraction</w:t>
            </w:r>
            <w:r w:rsidR="00221D7A" w:rsidRPr="009B30CB">
              <w:rPr>
                <w:color w:val="000000" w:themeColor="text1"/>
                <w:lang w:val="en"/>
              </w:rPr>
              <w:t xml:space="preserve"> </w:t>
            </w:r>
            <w:proofErr w:type="gramStart"/>
            <w:r w:rsidR="00221D7A" w:rsidRPr="009B30CB">
              <w:rPr>
                <w:color w:val="000000" w:themeColor="text1"/>
                <w:lang w:val="en"/>
              </w:rPr>
              <w:t xml:space="preserve">dental </w:t>
            </w:r>
            <w:r w:rsidR="009F4535" w:rsidRPr="009B30CB">
              <w:rPr>
                <w:color w:val="000000" w:themeColor="text1"/>
                <w:lang w:val="en"/>
              </w:rPr>
              <w:t xml:space="preserve"> </w:t>
            </w:r>
            <w:r w:rsidRPr="009B30CB">
              <w:rPr>
                <w:color w:val="000000" w:themeColor="text1"/>
                <w:lang w:val="en"/>
              </w:rPr>
              <w:t>hemorrhage</w:t>
            </w:r>
            <w:proofErr w:type="gramEnd"/>
            <w:r w:rsidRPr="009B30CB">
              <w:rPr>
                <w:color w:val="000000" w:themeColor="text1"/>
                <w:lang w:val="en"/>
              </w:rPr>
              <w:t>.</w:t>
            </w:r>
          </w:p>
        </w:tc>
        <w:tc>
          <w:tcPr>
            <w:tcW w:w="565" w:type="dxa"/>
            <w:tcBorders>
              <w:left w:val="single" w:sz="4" w:space="0" w:color="auto"/>
              <w:bottom w:val="doub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BA3F3A" w:rsidRPr="00E33157" w:rsidRDefault="00BA3F3A" w:rsidP="00A11EC1">
            <w:pPr>
              <w:rPr>
                <w:lang w:val="en-US"/>
              </w:rPr>
            </w:pPr>
            <w:r w:rsidRPr="00BA3F3A">
              <w:rPr>
                <w:b/>
                <w:lang w:val="en"/>
              </w:rPr>
              <w:t xml:space="preserve">Local </w:t>
            </w:r>
            <w:proofErr w:type="spellStart"/>
            <w:r w:rsidRPr="00BA3F3A">
              <w:rPr>
                <w:b/>
                <w:lang w:val="en"/>
              </w:rPr>
              <w:t>haemostatic</w:t>
            </w:r>
            <w:proofErr w:type="spellEnd"/>
            <w:r w:rsidRPr="00BA3F3A">
              <w:rPr>
                <w:b/>
                <w:lang w:val="en"/>
              </w:rPr>
              <w:t xml:space="preserve"> agents.</w:t>
            </w:r>
            <w:r w:rsidRPr="00BA3F3A">
              <w:rPr>
                <w:lang w:val="en"/>
              </w:rPr>
              <w:br/>
              <w:t xml:space="preserve">Local </w:t>
            </w:r>
            <w:proofErr w:type="spellStart"/>
            <w:r w:rsidRPr="00BA3F3A">
              <w:rPr>
                <w:lang w:val="en"/>
              </w:rPr>
              <w:t>haemostatic</w:t>
            </w:r>
            <w:proofErr w:type="spellEnd"/>
            <w:r w:rsidRPr="00BA3F3A">
              <w:rPr>
                <w:lang w:val="en"/>
              </w:rPr>
              <w:t xml:space="preserve"> agents. Definition. Classification. Active hemostatic agents (thrombin and </w:t>
            </w:r>
            <w:r w:rsidRPr="0041748A">
              <w:rPr>
                <w:lang w:val="en"/>
              </w:rPr>
              <w:t xml:space="preserve">fibrin </w:t>
            </w:r>
            <w:r w:rsidR="00416C33" w:rsidRPr="0041748A">
              <w:rPr>
                <w:lang w:val="en"/>
              </w:rPr>
              <w:t>glue</w:t>
            </w:r>
            <w:r w:rsidRPr="00BA3F3A">
              <w:rPr>
                <w:lang w:val="en"/>
              </w:rPr>
              <w:t xml:space="preserve">). Mechanism of action. Passive </w:t>
            </w:r>
            <w:proofErr w:type="spellStart"/>
            <w:r w:rsidRPr="00BA3F3A">
              <w:rPr>
                <w:lang w:val="en"/>
              </w:rPr>
              <w:t>haemostatic</w:t>
            </w:r>
            <w:proofErr w:type="spellEnd"/>
            <w:r w:rsidRPr="00BA3F3A">
              <w:rPr>
                <w:lang w:val="en"/>
              </w:rPr>
              <w:t xml:space="preserve"> agents. Method </w:t>
            </w:r>
            <w:r w:rsidRPr="0041748A">
              <w:rPr>
                <w:lang w:val="en"/>
              </w:rPr>
              <w:t xml:space="preserve">of providing </w:t>
            </w:r>
            <w:r w:rsidR="00416C33" w:rsidRPr="0041748A">
              <w:rPr>
                <w:lang w:val="en"/>
              </w:rPr>
              <w:t>post-extraction dental</w:t>
            </w:r>
            <w:r w:rsidRPr="0041748A">
              <w:rPr>
                <w:lang w:val="en"/>
              </w:rPr>
              <w:t xml:space="preserve"> hemostasis by local application of human thrombin and </w:t>
            </w:r>
            <w:r w:rsidR="00DA3B2D" w:rsidRPr="0041748A">
              <w:rPr>
                <w:lang w:val="en"/>
              </w:rPr>
              <w:t xml:space="preserve">5% </w:t>
            </w:r>
            <w:proofErr w:type="spellStart"/>
            <w:r w:rsidRPr="0041748A">
              <w:rPr>
                <w:lang w:val="en"/>
              </w:rPr>
              <w:t>aminocaproic</w:t>
            </w:r>
            <w:proofErr w:type="spellEnd"/>
            <w:r w:rsidRPr="0041748A">
              <w:rPr>
                <w:lang w:val="en"/>
              </w:rPr>
              <w:t xml:space="preserve"> acid. </w:t>
            </w:r>
            <w:r w:rsidR="00DA3B2D" w:rsidRPr="0041748A">
              <w:rPr>
                <w:lang w:val="en"/>
              </w:rPr>
              <w:t>P</w:t>
            </w:r>
            <w:r w:rsidRPr="0041748A">
              <w:rPr>
                <w:lang w:val="en"/>
              </w:rPr>
              <w:t>roperties of the ideal hemostatic agent.</w:t>
            </w:r>
          </w:p>
        </w:tc>
        <w:tc>
          <w:tcPr>
            <w:tcW w:w="565"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r>
      <w:tr w:rsidR="004A6DA6" w:rsidRPr="00A03334"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DB3A27" w:rsidRPr="00716D69" w:rsidRDefault="00DB3A27" w:rsidP="00A11EC1">
            <w:pPr>
              <w:rPr>
                <w:lang w:val="ro-RO"/>
              </w:rPr>
            </w:pPr>
            <w:r w:rsidRPr="00DB3A27">
              <w:rPr>
                <w:b/>
                <w:lang w:val="en"/>
              </w:rPr>
              <w:t>Post-</w:t>
            </w:r>
            <w:r w:rsidR="00676386" w:rsidRPr="00676386">
              <w:rPr>
                <w:b/>
                <w:lang w:val="en"/>
              </w:rPr>
              <w:t xml:space="preserve">extraction </w:t>
            </w:r>
            <w:proofErr w:type="spellStart"/>
            <w:r w:rsidRPr="00DB3A27">
              <w:rPr>
                <w:b/>
                <w:lang w:val="en"/>
              </w:rPr>
              <w:t>alveolitis</w:t>
            </w:r>
            <w:proofErr w:type="spellEnd"/>
            <w:r w:rsidRPr="00DB3A27">
              <w:rPr>
                <w:b/>
                <w:lang w:val="en"/>
              </w:rPr>
              <w:t>.</w:t>
            </w:r>
            <w:r w:rsidRPr="00DB3A27">
              <w:rPr>
                <w:lang w:val="en"/>
              </w:rPr>
              <w:br/>
              <w:t>Post-</w:t>
            </w:r>
            <w:r w:rsidR="00676386" w:rsidRPr="00676386">
              <w:rPr>
                <w:lang w:val="en"/>
              </w:rPr>
              <w:t xml:space="preserve">extraction </w:t>
            </w:r>
            <w:proofErr w:type="spellStart"/>
            <w:r w:rsidRPr="00DB3A27">
              <w:rPr>
                <w:lang w:val="en"/>
              </w:rPr>
              <w:t>alveoliti</w:t>
            </w:r>
            <w:r w:rsidR="007950BC">
              <w:rPr>
                <w:lang w:val="en"/>
              </w:rPr>
              <w:t>s</w:t>
            </w:r>
            <w:proofErr w:type="spellEnd"/>
            <w:r w:rsidR="007950BC">
              <w:rPr>
                <w:lang w:val="en"/>
              </w:rPr>
              <w:t xml:space="preserve">. Definition. Etiology. Anatomical and </w:t>
            </w:r>
            <w:r w:rsidRPr="00DB3A27">
              <w:rPr>
                <w:lang w:val="en"/>
              </w:rPr>
              <w:t>pathological forms. Symptoms. Evolution. Treatment. Prevention.</w:t>
            </w:r>
          </w:p>
        </w:tc>
        <w:tc>
          <w:tcPr>
            <w:tcW w:w="565" w:type="dxa"/>
            <w:tcBorders>
              <w:left w:val="single" w:sz="4" w:space="0" w:color="auto"/>
              <w:bottom w:val="doub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0</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0C76CA" w:rsidRPr="00716D69" w:rsidRDefault="000C76CA" w:rsidP="00A11EC1">
            <w:pPr>
              <w:tabs>
                <w:tab w:val="left" w:pos="142"/>
              </w:tabs>
              <w:rPr>
                <w:lang w:val="ro-RO"/>
              </w:rPr>
            </w:pPr>
            <w:r w:rsidRPr="000C76CA">
              <w:rPr>
                <w:b/>
                <w:lang w:val="en"/>
              </w:rPr>
              <w:t>Acute respiratory failure</w:t>
            </w:r>
            <w:r w:rsidRPr="000C76CA">
              <w:rPr>
                <w:lang w:val="en"/>
              </w:rPr>
              <w:t>.</w:t>
            </w:r>
            <w:r w:rsidRPr="000C76CA">
              <w:rPr>
                <w:lang w:val="en"/>
              </w:rPr>
              <w:br/>
              <w:t>Acute respiratory fa</w:t>
            </w:r>
            <w:r>
              <w:rPr>
                <w:lang w:val="en"/>
              </w:rPr>
              <w:t>ilure. Definition. Etiological f</w:t>
            </w:r>
            <w:r w:rsidRPr="000C76CA">
              <w:rPr>
                <w:lang w:val="en"/>
              </w:rPr>
              <w:t xml:space="preserve">actors. Partial and total </w:t>
            </w:r>
            <w:r w:rsidRPr="00A4305D">
              <w:rPr>
                <w:lang w:val="en"/>
              </w:rPr>
              <w:t xml:space="preserve">airways obstruction. Clinical picture. </w:t>
            </w:r>
            <w:r w:rsidRPr="00E17591">
              <w:rPr>
                <w:lang w:val="en"/>
              </w:rPr>
              <w:t>Conduct</w:t>
            </w:r>
            <w:r w:rsidRPr="00A4305D">
              <w:rPr>
                <w:lang w:val="en"/>
              </w:rPr>
              <w:t xml:space="preserve">. Tracheotomy and </w:t>
            </w:r>
            <w:proofErr w:type="spellStart"/>
            <w:r w:rsidR="00633A6C" w:rsidRPr="00A4305D">
              <w:rPr>
                <w:iCs/>
              </w:rPr>
              <w:lastRenderedPageBreak/>
              <w:t>cricothyrotomy</w:t>
            </w:r>
            <w:proofErr w:type="spellEnd"/>
            <w:r w:rsidRPr="00A4305D">
              <w:rPr>
                <w:lang w:val="en"/>
              </w:rPr>
              <w:t xml:space="preserve">. </w:t>
            </w:r>
            <w:r w:rsidRPr="000C76CA">
              <w:rPr>
                <w:lang w:val="en"/>
              </w:rPr>
              <w:t>Indications. Benefits. Disadvantages.</w:t>
            </w:r>
          </w:p>
        </w:tc>
        <w:tc>
          <w:tcPr>
            <w:tcW w:w="565" w:type="dxa"/>
            <w:tcBorders>
              <w:left w:val="single" w:sz="4" w:space="0" w:color="auto"/>
              <w:bottom w:val="doub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lastRenderedPageBreak/>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0C76CA" w:rsidRPr="000C76CA" w:rsidRDefault="000C76CA" w:rsidP="000C76CA">
            <w:pPr>
              <w:tabs>
                <w:tab w:val="left" w:pos="142"/>
              </w:tabs>
              <w:jc w:val="both"/>
              <w:rPr>
                <w:b/>
                <w:lang w:val="ro-RO"/>
              </w:rPr>
            </w:pPr>
            <w:r w:rsidRPr="000C76CA">
              <w:rPr>
                <w:b/>
                <w:lang w:val="ro-RO"/>
              </w:rPr>
              <w:t>Cardiopulmonary resuscitation in adult</w:t>
            </w:r>
            <w:r>
              <w:rPr>
                <w:b/>
                <w:lang w:val="ro-RO"/>
              </w:rPr>
              <w:t>s</w:t>
            </w:r>
            <w:r w:rsidRPr="000C76CA">
              <w:rPr>
                <w:b/>
                <w:lang w:val="ro-RO"/>
              </w:rPr>
              <w:t>.</w:t>
            </w:r>
            <w:r>
              <w:rPr>
                <w:b/>
                <w:lang w:val="ro-RO"/>
              </w:rPr>
              <w:t xml:space="preserve"> </w:t>
            </w:r>
            <w:r w:rsidR="00C96FA2" w:rsidRPr="000B6979">
              <w:rPr>
                <w:rFonts w:eastAsia="Calibri"/>
                <w:b/>
                <w:bCs/>
                <w:lang w:val="en-US" w:eastAsia="en-US"/>
              </w:rPr>
              <w:t>Summative</w:t>
            </w:r>
            <w:r w:rsidR="00C96FA2" w:rsidRPr="000B6979">
              <w:rPr>
                <w:rFonts w:eastAsia="Calibri"/>
                <w:lang w:val="en-US" w:eastAsia="en-US"/>
              </w:rPr>
              <w:t xml:space="preserve"> </w:t>
            </w:r>
            <w:r w:rsidR="00C96FA2" w:rsidRPr="000B6979">
              <w:rPr>
                <w:rFonts w:eastAsia="Calibri"/>
                <w:b/>
                <w:bCs/>
                <w:lang w:val="en-US" w:eastAsia="en-US"/>
              </w:rPr>
              <w:t>assessment</w:t>
            </w:r>
            <w:r w:rsidRPr="000C76CA">
              <w:rPr>
                <w:b/>
                <w:lang w:val="ro-RO"/>
              </w:rPr>
              <w:t>.</w:t>
            </w:r>
          </w:p>
          <w:p w:rsidR="000C76CA" w:rsidRPr="000C76CA" w:rsidRDefault="008D0AED" w:rsidP="00432BA6">
            <w:pPr>
              <w:tabs>
                <w:tab w:val="left" w:pos="142"/>
              </w:tabs>
              <w:jc w:val="both"/>
              <w:rPr>
                <w:lang w:val="ro-RO"/>
              </w:rPr>
            </w:pPr>
            <w:r w:rsidRPr="008D0AED">
              <w:rPr>
                <w:lang w:val="en"/>
              </w:rPr>
              <w:t>Heart attack</w:t>
            </w:r>
            <w:r w:rsidR="000C76CA" w:rsidRPr="008D0AED">
              <w:rPr>
                <w:lang w:val="ro-RO"/>
              </w:rPr>
              <w:t xml:space="preserve">. </w:t>
            </w:r>
            <w:r w:rsidR="000C76CA" w:rsidRPr="000C76CA">
              <w:rPr>
                <w:lang w:val="ro-RO"/>
              </w:rPr>
              <w:t xml:space="preserve">Definition. Causes. </w:t>
            </w:r>
            <w:r w:rsidR="00241526" w:rsidRPr="009B30CB">
              <w:rPr>
                <w:lang w:val="ro-RO"/>
              </w:rPr>
              <w:t>Manifestations</w:t>
            </w:r>
            <w:r w:rsidR="000C76CA" w:rsidRPr="000C76CA">
              <w:rPr>
                <w:lang w:val="ro-RO"/>
              </w:rPr>
              <w:t>. Clinical death. Recognition of signs</w:t>
            </w:r>
            <w:r w:rsidR="00432BA6">
              <w:rPr>
                <w:lang w:val="ro-RO"/>
              </w:rPr>
              <w:t xml:space="preserve"> suggestive of</w:t>
            </w:r>
            <w:r w:rsidR="00432BA6" w:rsidRPr="00432BA6">
              <w:rPr>
                <w:lang w:val="en"/>
              </w:rPr>
              <w:t xml:space="preserve"> </w:t>
            </w:r>
            <w:r w:rsidR="00432BA6">
              <w:rPr>
                <w:lang w:val="en"/>
              </w:rPr>
              <w:t>h</w:t>
            </w:r>
            <w:r w:rsidR="00432BA6" w:rsidRPr="00432BA6">
              <w:rPr>
                <w:lang w:val="en"/>
              </w:rPr>
              <w:t>eart attack</w:t>
            </w:r>
            <w:r w:rsidR="000C76CA" w:rsidRPr="000C76CA">
              <w:rPr>
                <w:lang w:val="ro-RO"/>
              </w:rPr>
              <w:t>. Pathognomonic signs of clinical death. Clinical death. Differential d</w:t>
            </w:r>
            <w:r w:rsidR="001D5A41">
              <w:rPr>
                <w:lang w:val="ro-RO"/>
              </w:rPr>
              <w:t xml:space="preserve">iagnosis. Basic Life Support - </w:t>
            </w:r>
            <w:r w:rsidR="001D5A41" w:rsidRPr="00E17591">
              <w:rPr>
                <w:lang w:val="ro-RO"/>
              </w:rPr>
              <w:t>e</w:t>
            </w:r>
            <w:r w:rsidR="000C76CA" w:rsidRPr="00E17591">
              <w:rPr>
                <w:lang w:val="ro-RO"/>
              </w:rPr>
              <w:t>lementary</w:t>
            </w:r>
            <w:r w:rsidR="000C76CA" w:rsidRPr="000C76CA">
              <w:rPr>
                <w:lang w:val="ro-RO"/>
              </w:rPr>
              <w:t xml:space="preserve"> measures to </w:t>
            </w:r>
            <w:r w:rsidR="000C76CA" w:rsidRPr="00432BA6">
              <w:rPr>
                <w:lang w:val="ro-RO"/>
              </w:rPr>
              <w:t>support vital functions. Signs of biological death and death</w:t>
            </w:r>
            <w:r w:rsidR="001D5A41" w:rsidRPr="00432BA6">
              <w:rPr>
                <w:lang w:val="ro-RO"/>
              </w:rPr>
              <w:t xml:space="preserve"> confirmation</w:t>
            </w:r>
            <w:r w:rsidR="000C76CA" w:rsidRPr="00432BA6">
              <w:rPr>
                <w:lang w:val="ro-RO"/>
              </w:rPr>
              <w:t>.</w:t>
            </w:r>
          </w:p>
        </w:tc>
        <w:tc>
          <w:tcPr>
            <w:tcW w:w="565" w:type="dxa"/>
            <w:tcBorders>
              <w:left w:val="single" w:sz="4" w:space="0" w:color="auto"/>
              <w:bottom w:val="double" w:sz="4" w:space="0" w:color="auto"/>
              <w:right w:val="single" w:sz="4" w:space="0" w:color="auto"/>
            </w:tcBorders>
            <w:vAlign w:val="center"/>
          </w:tcPr>
          <w:p w:rsidR="009C5349" w:rsidRPr="005C01BB" w:rsidRDefault="005C20F0"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r>
      <w:tr w:rsidR="009C5349" w:rsidRPr="00716D69" w:rsidTr="00CA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10" w:type="dxa"/>
            <w:gridSpan w:val="2"/>
            <w:tcBorders>
              <w:top w:val="double" w:sz="4" w:space="0" w:color="auto"/>
              <w:left w:val="double" w:sz="4" w:space="0" w:color="auto"/>
              <w:bottom w:val="double" w:sz="4" w:space="0" w:color="auto"/>
              <w:right w:val="single" w:sz="4" w:space="0" w:color="auto"/>
            </w:tcBorders>
            <w:vAlign w:val="center"/>
          </w:tcPr>
          <w:p w:rsidR="009C5349" w:rsidRPr="00716D69" w:rsidRDefault="009C5349" w:rsidP="00716D69">
            <w:pPr>
              <w:pStyle w:val="FR3"/>
              <w:spacing w:before="80" w:after="80"/>
              <w:rPr>
                <w:b/>
                <w:sz w:val="22"/>
                <w:szCs w:val="22"/>
                <w:lang w:val="ro-RO"/>
              </w:rPr>
            </w:pPr>
            <w:r w:rsidRPr="00716D69">
              <w:rPr>
                <w:b/>
                <w:sz w:val="22"/>
                <w:szCs w:val="22"/>
                <w:lang w:val="ro-RO"/>
              </w:rPr>
              <w:t>Total</w:t>
            </w:r>
            <w:r w:rsidR="00716D69">
              <w:rPr>
                <w:b/>
                <w:sz w:val="22"/>
                <w:szCs w:val="22"/>
                <w:lang w:val="ro-RO"/>
              </w:rPr>
              <w:t xml:space="preserve"> </w:t>
            </w:r>
          </w:p>
        </w:tc>
        <w:tc>
          <w:tcPr>
            <w:tcW w:w="565" w:type="dxa"/>
            <w:tcBorders>
              <w:top w:val="double" w:sz="4" w:space="0" w:color="auto"/>
              <w:left w:val="single" w:sz="4" w:space="0" w:color="auto"/>
              <w:bottom w:val="double" w:sz="4" w:space="0" w:color="auto"/>
              <w:right w:val="single" w:sz="4" w:space="0" w:color="auto"/>
            </w:tcBorders>
            <w:vAlign w:val="center"/>
          </w:tcPr>
          <w:p w:rsidR="009C5349" w:rsidRPr="005C20F0" w:rsidRDefault="00CA04F2" w:rsidP="00716D69">
            <w:pPr>
              <w:pStyle w:val="FR3"/>
              <w:spacing w:before="80" w:after="80"/>
              <w:ind w:left="79"/>
              <w:rPr>
                <w:b/>
                <w:sz w:val="22"/>
                <w:szCs w:val="22"/>
                <w:lang w:val="ro-RO"/>
              </w:rPr>
            </w:pPr>
            <w:r w:rsidRPr="005C20F0">
              <w:rPr>
                <w:b/>
                <w:sz w:val="22"/>
                <w:szCs w:val="22"/>
                <w:lang w:val="ro-RO"/>
              </w:rPr>
              <w:t>17</w:t>
            </w:r>
          </w:p>
        </w:tc>
        <w:tc>
          <w:tcPr>
            <w:tcW w:w="567" w:type="dxa"/>
            <w:tcBorders>
              <w:top w:val="double" w:sz="4" w:space="0" w:color="auto"/>
              <w:left w:val="single" w:sz="4" w:space="0" w:color="auto"/>
              <w:bottom w:val="double" w:sz="4" w:space="0" w:color="auto"/>
              <w:right w:val="single" w:sz="4" w:space="0" w:color="auto"/>
            </w:tcBorders>
            <w:vAlign w:val="center"/>
          </w:tcPr>
          <w:p w:rsidR="009C5349" w:rsidRPr="005C20F0" w:rsidRDefault="005C20F0" w:rsidP="00716D69">
            <w:pPr>
              <w:pStyle w:val="FR3"/>
              <w:spacing w:before="80" w:after="80"/>
              <w:ind w:left="79"/>
              <w:rPr>
                <w:b/>
                <w:sz w:val="22"/>
                <w:szCs w:val="22"/>
                <w:lang w:val="ro-RO"/>
              </w:rPr>
            </w:pPr>
            <w:r w:rsidRPr="005C20F0">
              <w:rPr>
                <w:b/>
                <w:sz w:val="22"/>
                <w:szCs w:val="22"/>
                <w:lang w:val="ro-RO"/>
              </w:rPr>
              <w:t>34</w:t>
            </w:r>
          </w:p>
        </w:tc>
        <w:tc>
          <w:tcPr>
            <w:tcW w:w="570" w:type="dxa"/>
            <w:tcBorders>
              <w:top w:val="double" w:sz="4" w:space="0" w:color="auto"/>
              <w:left w:val="single" w:sz="4" w:space="0" w:color="auto"/>
              <w:bottom w:val="double" w:sz="4" w:space="0" w:color="auto"/>
              <w:right w:val="double" w:sz="4" w:space="0" w:color="auto"/>
            </w:tcBorders>
            <w:vAlign w:val="center"/>
          </w:tcPr>
          <w:p w:rsidR="009C5349" w:rsidRPr="005C20F0" w:rsidRDefault="00CA04F2" w:rsidP="00716D69">
            <w:pPr>
              <w:pStyle w:val="FR3"/>
              <w:spacing w:before="80" w:after="80"/>
              <w:ind w:left="79"/>
              <w:rPr>
                <w:b/>
                <w:sz w:val="22"/>
                <w:szCs w:val="22"/>
                <w:lang w:val="ro-RO"/>
              </w:rPr>
            </w:pPr>
            <w:r w:rsidRPr="005C20F0">
              <w:rPr>
                <w:b/>
                <w:sz w:val="22"/>
                <w:szCs w:val="22"/>
                <w:lang w:val="ro-RO"/>
              </w:rPr>
              <w:t>17</w:t>
            </w:r>
          </w:p>
        </w:tc>
        <w:tc>
          <w:tcPr>
            <w:tcW w:w="568" w:type="dxa"/>
            <w:tcBorders>
              <w:top w:val="double" w:sz="4" w:space="0" w:color="auto"/>
              <w:left w:val="single" w:sz="4" w:space="0" w:color="auto"/>
              <w:bottom w:val="double" w:sz="4" w:space="0" w:color="auto"/>
              <w:right w:val="double" w:sz="4" w:space="0" w:color="auto"/>
            </w:tcBorders>
          </w:tcPr>
          <w:p w:rsidR="009C5349" w:rsidRPr="005C20F0" w:rsidRDefault="005C20F0" w:rsidP="00716D69">
            <w:pPr>
              <w:pStyle w:val="FR3"/>
              <w:spacing w:before="80" w:after="80"/>
              <w:ind w:left="79"/>
              <w:rPr>
                <w:b/>
                <w:sz w:val="22"/>
                <w:szCs w:val="22"/>
                <w:lang w:val="ro-RO"/>
              </w:rPr>
            </w:pPr>
            <w:r w:rsidRPr="005C20F0">
              <w:rPr>
                <w:b/>
                <w:sz w:val="22"/>
                <w:szCs w:val="22"/>
                <w:lang w:val="ro-RO"/>
              </w:rPr>
              <w:t>22</w:t>
            </w:r>
          </w:p>
        </w:tc>
      </w:tr>
    </w:tbl>
    <w:p w:rsidR="00845540" w:rsidRDefault="00845540" w:rsidP="00DA622F">
      <w:pPr>
        <w:widowControl w:val="0"/>
        <w:spacing w:before="240" w:after="120"/>
        <w:rPr>
          <w:b/>
          <w:caps/>
          <w:sz w:val="28"/>
          <w:lang w:val="ro-RO"/>
        </w:rPr>
      </w:pPr>
    </w:p>
    <w:p w:rsidR="00DA622F" w:rsidRPr="00DA622F" w:rsidRDefault="00DA622F" w:rsidP="00DA622F">
      <w:pPr>
        <w:widowControl w:val="0"/>
        <w:spacing w:before="240" w:after="120"/>
        <w:rPr>
          <w:b/>
          <w:caps/>
          <w:sz w:val="28"/>
          <w:lang w:val="ro-RO"/>
        </w:rPr>
      </w:pPr>
    </w:p>
    <w:p w:rsidR="001012C4" w:rsidRPr="00352CC4" w:rsidRDefault="00352CC4" w:rsidP="00352CC4">
      <w:pPr>
        <w:pStyle w:val="af5"/>
        <w:numPr>
          <w:ilvl w:val="0"/>
          <w:numId w:val="2"/>
        </w:numPr>
        <w:rPr>
          <w:b/>
          <w:caps/>
          <w:sz w:val="28"/>
          <w:lang w:val="ro-RO"/>
        </w:rPr>
      </w:pPr>
      <w:r w:rsidRPr="00352CC4">
        <w:rPr>
          <w:b/>
          <w:caps/>
          <w:sz w:val="28"/>
          <w:lang w:val="ro-RO"/>
        </w:rPr>
        <w:t>INSTRUCTIONAL OBJECTIVES AND CONTENT UNITS</w:t>
      </w:r>
    </w:p>
    <w:tbl>
      <w:tblPr>
        <w:tblStyle w:val="ac"/>
        <w:tblW w:w="9934" w:type="dxa"/>
        <w:tblInd w:w="108" w:type="dxa"/>
        <w:tblLook w:val="04A0" w:firstRow="1" w:lastRow="0" w:firstColumn="1" w:lastColumn="0" w:noHBand="0" w:noVBand="1"/>
      </w:tblPr>
      <w:tblGrid>
        <w:gridCol w:w="4820"/>
        <w:gridCol w:w="5103"/>
        <w:gridCol w:w="11"/>
      </w:tblGrid>
      <w:tr w:rsidR="009D7402" w:rsidRPr="00716D69" w:rsidTr="000F67A7">
        <w:trPr>
          <w:gridAfter w:val="1"/>
          <w:wAfter w:w="11" w:type="dxa"/>
          <w:tblHeader/>
        </w:trPr>
        <w:tc>
          <w:tcPr>
            <w:tcW w:w="4820" w:type="dxa"/>
          </w:tcPr>
          <w:p w:rsidR="00230E26" w:rsidRPr="00716D69" w:rsidRDefault="00352CC4" w:rsidP="00352CC4">
            <w:pPr>
              <w:tabs>
                <w:tab w:val="left" w:pos="170"/>
              </w:tabs>
              <w:spacing w:before="60" w:after="60"/>
              <w:jc w:val="center"/>
              <w:rPr>
                <w:b/>
                <w:iCs/>
                <w:color w:val="FF0000"/>
                <w:spacing w:val="-4"/>
                <w:lang w:val="ro-RO"/>
              </w:rPr>
            </w:pPr>
            <w:r w:rsidRPr="00352CC4">
              <w:rPr>
                <w:b/>
                <w:iCs/>
                <w:spacing w:val="-4"/>
                <w:lang w:val="ro-RO"/>
              </w:rPr>
              <w:t xml:space="preserve">Objectives </w:t>
            </w:r>
          </w:p>
        </w:tc>
        <w:tc>
          <w:tcPr>
            <w:tcW w:w="5103" w:type="dxa"/>
          </w:tcPr>
          <w:p w:rsidR="00230E26" w:rsidRPr="00716D69" w:rsidRDefault="00352CC4" w:rsidP="00352CC4">
            <w:pPr>
              <w:tabs>
                <w:tab w:val="left" w:pos="170"/>
              </w:tabs>
              <w:spacing w:before="60" w:after="60"/>
              <w:jc w:val="center"/>
              <w:rPr>
                <w:b/>
                <w:iCs/>
                <w:color w:val="FF0000"/>
                <w:spacing w:val="-4"/>
                <w:lang w:val="ro-RO"/>
              </w:rPr>
            </w:pPr>
            <w:r w:rsidRPr="00352CC4">
              <w:rPr>
                <w:b/>
                <w:iCs/>
                <w:spacing w:val="-4"/>
                <w:lang w:val="ro-RO"/>
              </w:rPr>
              <w:t xml:space="preserve">Content units </w:t>
            </w:r>
          </w:p>
        </w:tc>
      </w:tr>
      <w:tr w:rsidR="009D7402" w:rsidRPr="00603231" w:rsidTr="000F67A7">
        <w:tc>
          <w:tcPr>
            <w:tcW w:w="9934" w:type="dxa"/>
            <w:gridSpan w:val="3"/>
          </w:tcPr>
          <w:p w:rsidR="00230E26" w:rsidRPr="00716D69" w:rsidRDefault="00BF74EE" w:rsidP="007133C2">
            <w:pPr>
              <w:pStyle w:val="a5"/>
              <w:tabs>
                <w:tab w:val="left" w:pos="0"/>
              </w:tabs>
              <w:spacing w:line="240" w:lineRule="auto"/>
              <w:ind w:right="185"/>
              <w:jc w:val="both"/>
              <w:rPr>
                <w:i w:val="0"/>
                <w:sz w:val="24"/>
              </w:rPr>
            </w:pPr>
            <w:r w:rsidRPr="00BF74EE">
              <w:rPr>
                <w:b w:val="0"/>
                <w:bCs w:val="0"/>
                <w:i w:val="0"/>
                <w:iCs w:val="0"/>
                <w:color w:val="7030A0"/>
                <w:sz w:val="24"/>
                <w:lang w:val="en"/>
              </w:rPr>
              <w:t xml:space="preserve"> </w:t>
            </w:r>
            <w:r w:rsidRPr="00BF74EE">
              <w:rPr>
                <w:i w:val="0"/>
                <w:sz w:val="24"/>
                <w:lang w:val="en"/>
              </w:rPr>
              <w:t>Typical dental extraction and instrumentation used</w:t>
            </w:r>
          </w:p>
        </w:tc>
      </w:tr>
      <w:tr w:rsidR="009D7402" w:rsidRPr="00D26450" w:rsidTr="004B7311">
        <w:trPr>
          <w:gridAfter w:val="1"/>
          <w:wAfter w:w="11" w:type="dxa"/>
        </w:trPr>
        <w:tc>
          <w:tcPr>
            <w:tcW w:w="4820" w:type="dxa"/>
          </w:tcPr>
          <w:p w:rsidR="00BF74EE" w:rsidRDefault="00BF74EE" w:rsidP="00BF74EE">
            <w:pPr>
              <w:pStyle w:val="31"/>
              <w:widowControl w:val="0"/>
              <w:numPr>
                <w:ilvl w:val="0"/>
                <w:numId w:val="1"/>
              </w:numPr>
              <w:tabs>
                <w:tab w:val="clear" w:pos="720"/>
                <w:tab w:val="num" w:pos="251"/>
              </w:tabs>
              <w:ind w:left="251" w:hanging="248"/>
              <w:rPr>
                <w:color w:val="7030A0"/>
                <w:sz w:val="24"/>
                <w:szCs w:val="24"/>
              </w:rPr>
            </w:pPr>
            <w:r w:rsidRPr="00BF74EE">
              <w:rPr>
                <w:color w:val="000000" w:themeColor="text1"/>
                <w:sz w:val="24"/>
                <w:szCs w:val="24"/>
              </w:rPr>
              <w:t>to know the instruments use</w:t>
            </w:r>
            <w:r w:rsidR="007D0E3E">
              <w:rPr>
                <w:color w:val="000000" w:themeColor="text1"/>
                <w:sz w:val="24"/>
                <w:szCs w:val="24"/>
              </w:rPr>
              <w:t>d in dento-alveolar and maxillo</w:t>
            </w:r>
            <w:r w:rsidRPr="00BF74EE">
              <w:rPr>
                <w:color w:val="000000" w:themeColor="text1"/>
                <w:sz w:val="24"/>
                <w:szCs w:val="24"/>
              </w:rPr>
              <w:t>facial surgery</w:t>
            </w:r>
            <w:r w:rsidR="0093067C">
              <w:rPr>
                <w:color w:val="000000" w:themeColor="text1"/>
                <w:sz w:val="24"/>
                <w:szCs w:val="24"/>
              </w:rPr>
              <w:t>;</w:t>
            </w:r>
          </w:p>
          <w:p w:rsidR="00BF74EE" w:rsidRDefault="00BF74EE" w:rsidP="00BF74EE">
            <w:pPr>
              <w:pStyle w:val="31"/>
              <w:widowControl w:val="0"/>
              <w:numPr>
                <w:ilvl w:val="0"/>
                <w:numId w:val="1"/>
              </w:numPr>
              <w:tabs>
                <w:tab w:val="clear" w:pos="720"/>
                <w:tab w:val="num" w:pos="251"/>
              </w:tabs>
              <w:ind w:left="251" w:hanging="248"/>
              <w:rPr>
                <w:color w:val="7030A0"/>
                <w:sz w:val="24"/>
                <w:szCs w:val="24"/>
              </w:rPr>
            </w:pPr>
            <w:r w:rsidRPr="00BF74EE">
              <w:rPr>
                <w:color w:val="000000" w:themeColor="text1"/>
                <w:sz w:val="24"/>
                <w:szCs w:val="24"/>
              </w:rPr>
              <w:t>to define the term of dental extraction</w:t>
            </w:r>
            <w:r w:rsidR="0093067C">
              <w:rPr>
                <w:color w:val="000000" w:themeColor="text1"/>
                <w:sz w:val="24"/>
                <w:szCs w:val="24"/>
              </w:rPr>
              <w:t>;</w:t>
            </w:r>
          </w:p>
          <w:p w:rsidR="00BF74EE" w:rsidRPr="00BF74EE" w:rsidRDefault="00BF74EE" w:rsidP="00BF74EE">
            <w:pPr>
              <w:pStyle w:val="31"/>
              <w:widowControl w:val="0"/>
              <w:numPr>
                <w:ilvl w:val="0"/>
                <w:numId w:val="1"/>
              </w:numPr>
              <w:tabs>
                <w:tab w:val="clear" w:pos="720"/>
                <w:tab w:val="num" w:pos="251"/>
              </w:tabs>
              <w:ind w:left="251" w:hanging="248"/>
              <w:rPr>
                <w:color w:val="7030A0"/>
                <w:sz w:val="24"/>
                <w:szCs w:val="24"/>
              </w:rPr>
            </w:pPr>
            <w:r w:rsidRPr="00BF74EE">
              <w:rPr>
                <w:color w:val="000000" w:themeColor="text1"/>
                <w:sz w:val="24"/>
                <w:szCs w:val="24"/>
              </w:rPr>
              <w:t>to know indications and contraindications for dental extraction</w:t>
            </w:r>
            <w:r w:rsidR="0093067C">
              <w:rPr>
                <w:color w:val="000000" w:themeColor="text1"/>
                <w:sz w:val="24"/>
                <w:szCs w:val="24"/>
              </w:rPr>
              <w:t>;</w:t>
            </w:r>
          </w:p>
          <w:p w:rsidR="00A27876" w:rsidRDefault="009D350D" w:rsidP="00A27876">
            <w:pPr>
              <w:pStyle w:val="31"/>
              <w:widowControl w:val="0"/>
              <w:numPr>
                <w:ilvl w:val="0"/>
                <w:numId w:val="1"/>
              </w:numPr>
              <w:tabs>
                <w:tab w:val="clear" w:pos="720"/>
                <w:tab w:val="num" w:pos="251"/>
              </w:tabs>
              <w:ind w:left="251" w:hanging="248"/>
              <w:rPr>
                <w:color w:val="000000" w:themeColor="text1"/>
                <w:sz w:val="24"/>
                <w:szCs w:val="24"/>
              </w:rPr>
            </w:pPr>
            <w:r>
              <w:rPr>
                <w:color w:val="000000" w:themeColor="text1"/>
                <w:sz w:val="24"/>
                <w:szCs w:val="24"/>
              </w:rPr>
              <w:t xml:space="preserve">to </w:t>
            </w:r>
            <w:r w:rsidR="00A27876" w:rsidRPr="00A27876">
              <w:rPr>
                <w:color w:val="000000" w:themeColor="text1"/>
                <w:sz w:val="24"/>
                <w:szCs w:val="24"/>
              </w:rPr>
              <w:t xml:space="preserve">understand the principles of </w:t>
            </w:r>
            <w:r w:rsidR="007C3C6D" w:rsidRPr="000B6979">
              <w:rPr>
                <w:color w:val="000000" w:themeColor="text1"/>
                <w:sz w:val="24"/>
                <w:szCs w:val="24"/>
                <w:lang w:val="en-US"/>
              </w:rPr>
              <w:t xml:space="preserve">preparing </w:t>
            </w:r>
            <w:r w:rsidR="001A0094">
              <w:rPr>
                <w:color w:val="000000" w:themeColor="text1"/>
                <w:sz w:val="24"/>
                <w:szCs w:val="24"/>
              </w:rPr>
              <w:t xml:space="preserve">the surgeon </w:t>
            </w:r>
            <w:r w:rsidR="00A27876" w:rsidRPr="00A27876">
              <w:rPr>
                <w:color w:val="000000" w:themeColor="text1"/>
                <w:sz w:val="24"/>
                <w:szCs w:val="24"/>
              </w:rPr>
              <w:t>an</w:t>
            </w:r>
            <w:r w:rsidR="0093067C">
              <w:rPr>
                <w:color w:val="000000" w:themeColor="text1"/>
                <w:sz w:val="24"/>
                <w:szCs w:val="24"/>
              </w:rPr>
              <w:t>d patient for dental extraction;</w:t>
            </w:r>
          </w:p>
          <w:p w:rsidR="00A27876" w:rsidRPr="00A27876" w:rsidRDefault="00A27876" w:rsidP="00A27876">
            <w:pPr>
              <w:pStyle w:val="31"/>
              <w:widowControl w:val="0"/>
              <w:numPr>
                <w:ilvl w:val="0"/>
                <w:numId w:val="1"/>
              </w:numPr>
              <w:tabs>
                <w:tab w:val="clear" w:pos="720"/>
                <w:tab w:val="num" w:pos="251"/>
              </w:tabs>
              <w:ind w:left="251" w:hanging="248"/>
              <w:rPr>
                <w:color w:val="000000" w:themeColor="text1"/>
                <w:sz w:val="24"/>
                <w:szCs w:val="24"/>
              </w:rPr>
            </w:pPr>
            <w:r w:rsidRPr="00A27876">
              <w:rPr>
                <w:color w:val="000000" w:themeColor="text1"/>
                <w:sz w:val="24"/>
                <w:szCs w:val="24"/>
              </w:rPr>
              <w:t xml:space="preserve">to know the technique and stages of dental extraction with </w:t>
            </w:r>
            <w:r w:rsidR="00113C61" w:rsidRPr="00737857">
              <w:rPr>
                <w:color w:val="000000" w:themeColor="text1"/>
                <w:sz w:val="24"/>
                <w:szCs w:val="24"/>
              </w:rPr>
              <w:t>forcep</w:t>
            </w:r>
            <w:r w:rsidRPr="00737857">
              <w:rPr>
                <w:color w:val="000000" w:themeColor="text1"/>
                <w:sz w:val="24"/>
                <w:szCs w:val="24"/>
              </w:rPr>
              <w:t>s and elevators.</w:t>
            </w:r>
          </w:p>
          <w:p w:rsidR="005B6412" w:rsidRPr="00716D69" w:rsidRDefault="005B6412" w:rsidP="004277D0">
            <w:pPr>
              <w:pStyle w:val="31"/>
              <w:widowControl w:val="0"/>
              <w:ind w:left="251"/>
              <w:rPr>
                <w:color w:val="FF0000"/>
                <w:szCs w:val="24"/>
              </w:rPr>
            </w:pPr>
          </w:p>
        </w:tc>
        <w:tc>
          <w:tcPr>
            <w:tcW w:w="5103" w:type="dxa"/>
          </w:tcPr>
          <w:p w:rsidR="00113C61" w:rsidRDefault="00113C61" w:rsidP="004277D0">
            <w:pPr>
              <w:pStyle w:val="31"/>
              <w:widowControl w:val="0"/>
              <w:tabs>
                <w:tab w:val="num" w:pos="251"/>
              </w:tabs>
              <w:ind w:left="3"/>
              <w:rPr>
                <w:color w:val="000000" w:themeColor="text1"/>
                <w:sz w:val="24"/>
                <w:szCs w:val="24"/>
                <w:lang w:val="en"/>
              </w:rPr>
            </w:pPr>
            <w:r w:rsidRPr="00737857">
              <w:rPr>
                <w:color w:val="000000" w:themeColor="text1"/>
                <w:sz w:val="24"/>
                <w:szCs w:val="24"/>
                <w:lang w:val="en"/>
              </w:rPr>
              <w:t xml:space="preserve">Classification of instruments. Structure of </w:t>
            </w:r>
            <w:r w:rsidRPr="000B6979">
              <w:rPr>
                <w:color w:val="000000" w:themeColor="text1"/>
                <w:sz w:val="24"/>
                <w:szCs w:val="24"/>
                <w:lang w:val="en-US"/>
              </w:rPr>
              <w:t>forceps and elevators</w:t>
            </w:r>
            <w:r w:rsidRPr="00737857">
              <w:rPr>
                <w:color w:val="000000" w:themeColor="text1"/>
                <w:sz w:val="24"/>
                <w:szCs w:val="24"/>
                <w:lang w:val="en"/>
              </w:rPr>
              <w:t>.</w:t>
            </w:r>
            <w:r w:rsidRPr="00113C61">
              <w:rPr>
                <w:color w:val="000000" w:themeColor="text1"/>
                <w:sz w:val="24"/>
                <w:szCs w:val="24"/>
                <w:lang w:val="en"/>
              </w:rPr>
              <w:br/>
              <w:t xml:space="preserve">Indications and contraindications </w:t>
            </w:r>
            <w:r w:rsidR="00E17591" w:rsidRPr="000E48C6">
              <w:rPr>
                <w:sz w:val="24"/>
                <w:szCs w:val="24"/>
                <w:lang w:val="en"/>
              </w:rPr>
              <w:t xml:space="preserve">for </w:t>
            </w:r>
            <w:r w:rsidRPr="00113C61">
              <w:rPr>
                <w:color w:val="000000" w:themeColor="text1"/>
                <w:sz w:val="24"/>
                <w:szCs w:val="24"/>
                <w:lang w:val="en"/>
              </w:rPr>
              <w:t xml:space="preserve">dental extraction. </w:t>
            </w:r>
          </w:p>
          <w:p w:rsidR="00113C61" w:rsidRPr="00737857" w:rsidRDefault="00113C61" w:rsidP="00737857">
            <w:pPr>
              <w:pStyle w:val="31"/>
              <w:widowControl w:val="0"/>
              <w:tabs>
                <w:tab w:val="num" w:pos="251"/>
              </w:tabs>
              <w:ind w:left="3"/>
              <w:rPr>
                <w:color w:val="000000" w:themeColor="text1"/>
                <w:sz w:val="24"/>
                <w:szCs w:val="24"/>
              </w:rPr>
            </w:pPr>
            <w:r w:rsidRPr="001A0094">
              <w:rPr>
                <w:color w:val="000000" w:themeColor="text1"/>
                <w:sz w:val="24"/>
                <w:szCs w:val="24"/>
                <w:lang w:val="en"/>
              </w:rPr>
              <w:t>Preparing</w:t>
            </w:r>
            <w:r w:rsidRPr="00113C61">
              <w:rPr>
                <w:color w:val="000000" w:themeColor="text1"/>
                <w:sz w:val="24"/>
                <w:szCs w:val="24"/>
                <w:lang w:val="en"/>
              </w:rPr>
              <w:t xml:space="preserve"> the </w:t>
            </w:r>
            <w:r w:rsidR="001A0094" w:rsidRPr="000B6979">
              <w:rPr>
                <w:color w:val="000000" w:themeColor="text1"/>
                <w:sz w:val="24"/>
                <w:szCs w:val="24"/>
                <w:lang w:val="en-US"/>
              </w:rPr>
              <w:t xml:space="preserve">surgeon </w:t>
            </w:r>
            <w:r w:rsidRPr="00113C61">
              <w:rPr>
                <w:color w:val="000000" w:themeColor="text1"/>
                <w:sz w:val="24"/>
                <w:szCs w:val="24"/>
                <w:lang w:val="en"/>
              </w:rPr>
              <w:t>and patient for dental extraction.</w:t>
            </w:r>
          </w:p>
          <w:p w:rsidR="00113C61" w:rsidRDefault="00113C61" w:rsidP="00113C61">
            <w:pPr>
              <w:rPr>
                <w:lang w:val="en"/>
              </w:rPr>
            </w:pPr>
            <w:r>
              <w:rPr>
                <w:lang w:val="en"/>
              </w:rPr>
              <w:t>General principles of dental extraction</w:t>
            </w:r>
            <w:r w:rsidR="009D350D" w:rsidRPr="009D350D">
              <w:rPr>
                <w:lang w:val="en"/>
              </w:rPr>
              <w:t xml:space="preserve"> technique</w:t>
            </w:r>
            <w:r>
              <w:rPr>
                <w:lang w:val="en"/>
              </w:rPr>
              <w:t xml:space="preserve">. </w:t>
            </w:r>
          </w:p>
          <w:p w:rsidR="00230E26" w:rsidRPr="00113C61" w:rsidRDefault="00113C61" w:rsidP="00161455">
            <w:pPr>
              <w:rPr>
                <w:lang w:val="ro-RO"/>
              </w:rPr>
            </w:pPr>
            <w:r>
              <w:rPr>
                <w:lang w:val="en"/>
              </w:rPr>
              <w:t xml:space="preserve">Instructions for </w:t>
            </w:r>
            <w:r w:rsidRPr="00737857">
              <w:rPr>
                <w:lang w:val="en"/>
              </w:rPr>
              <w:t xml:space="preserve">using </w:t>
            </w:r>
            <w:r w:rsidRPr="000B6979">
              <w:rPr>
                <w:lang w:val="en-US"/>
              </w:rPr>
              <w:t>forceps and elevators</w:t>
            </w:r>
            <w:r w:rsidRPr="00737857">
              <w:rPr>
                <w:lang w:val="en"/>
              </w:rPr>
              <w:t xml:space="preserve">. Basic and auxiliary steps in dental extraction using </w:t>
            </w:r>
            <w:r w:rsidR="00161455" w:rsidRPr="000B6979">
              <w:rPr>
                <w:lang w:val="en-US"/>
              </w:rPr>
              <w:t>forceps and elevators</w:t>
            </w:r>
            <w:r w:rsidRPr="00737857">
              <w:rPr>
                <w:lang w:val="en"/>
              </w:rPr>
              <w:t>. Techniques</w:t>
            </w:r>
            <w:r>
              <w:rPr>
                <w:lang w:val="en"/>
              </w:rPr>
              <w:t xml:space="preserve"> of minimally invasive </w:t>
            </w:r>
            <w:r w:rsidR="00AE2970">
              <w:rPr>
                <w:lang w:val="en"/>
              </w:rPr>
              <w:t xml:space="preserve">dental </w:t>
            </w:r>
            <w:r>
              <w:rPr>
                <w:lang w:val="en"/>
              </w:rPr>
              <w:t>extraction.</w:t>
            </w:r>
          </w:p>
        </w:tc>
      </w:tr>
      <w:tr w:rsidR="009D7402" w:rsidRPr="00D26450" w:rsidTr="00716D69">
        <w:tc>
          <w:tcPr>
            <w:tcW w:w="9934" w:type="dxa"/>
            <w:gridSpan w:val="3"/>
            <w:vAlign w:val="center"/>
          </w:tcPr>
          <w:p w:rsidR="00230E26" w:rsidRPr="00716D69" w:rsidRDefault="00F10F1D" w:rsidP="00716D69">
            <w:pPr>
              <w:tabs>
                <w:tab w:val="left" w:pos="0"/>
                <w:tab w:val="left" w:pos="142"/>
              </w:tabs>
              <w:spacing w:line="360" w:lineRule="auto"/>
              <w:ind w:right="185"/>
              <w:rPr>
                <w:b/>
                <w:lang w:val="ro-RO"/>
              </w:rPr>
            </w:pPr>
            <w:r>
              <w:rPr>
                <w:b/>
                <w:lang w:val="ro-RO"/>
              </w:rPr>
              <w:t>At</w:t>
            </w:r>
            <w:proofErr w:type="spellStart"/>
            <w:r w:rsidRPr="00F10F1D">
              <w:rPr>
                <w:b/>
                <w:lang w:val="en"/>
              </w:rPr>
              <w:t>ypical</w:t>
            </w:r>
            <w:proofErr w:type="spellEnd"/>
            <w:r w:rsidRPr="00F10F1D">
              <w:rPr>
                <w:b/>
                <w:lang w:val="en"/>
              </w:rPr>
              <w:t xml:space="preserve"> dental extraction</w:t>
            </w:r>
          </w:p>
        </w:tc>
      </w:tr>
      <w:tr w:rsidR="009D7402" w:rsidRPr="00D26450" w:rsidTr="004B7311">
        <w:trPr>
          <w:gridAfter w:val="1"/>
          <w:wAfter w:w="11" w:type="dxa"/>
        </w:trPr>
        <w:tc>
          <w:tcPr>
            <w:tcW w:w="4820" w:type="dxa"/>
          </w:tcPr>
          <w:p w:rsidR="00F10F1D" w:rsidRPr="00F10F1D" w:rsidRDefault="00F10F1D" w:rsidP="00F10F1D">
            <w:pPr>
              <w:pStyle w:val="31"/>
              <w:widowControl w:val="0"/>
              <w:numPr>
                <w:ilvl w:val="0"/>
                <w:numId w:val="1"/>
              </w:numPr>
              <w:tabs>
                <w:tab w:val="clear" w:pos="720"/>
              </w:tabs>
              <w:ind w:left="318"/>
              <w:rPr>
                <w:b/>
                <w:color w:val="000000" w:themeColor="text1"/>
                <w:sz w:val="24"/>
                <w:szCs w:val="24"/>
              </w:rPr>
            </w:pPr>
            <w:r w:rsidRPr="00F10F1D">
              <w:rPr>
                <w:color w:val="000000" w:themeColor="text1"/>
                <w:sz w:val="24"/>
                <w:szCs w:val="24"/>
              </w:rPr>
              <w:t xml:space="preserve">to know the </w:t>
            </w:r>
            <w:r w:rsidRPr="009B30CB">
              <w:rPr>
                <w:color w:val="000000" w:themeColor="text1"/>
                <w:sz w:val="24"/>
                <w:szCs w:val="24"/>
              </w:rPr>
              <w:t xml:space="preserve">classification of upper and lower </w:t>
            </w:r>
            <w:r w:rsidR="009B30CB" w:rsidRPr="009B30CB">
              <w:rPr>
                <w:color w:val="000000" w:themeColor="text1"/>
                <w:sz w:val="24"/>
                <w:szCs w:val="24"/>
                <w:lang w:val="en-US"/>
              </w:rPr>
              <w:t>wisdom teeth</w:t>
            </w:r>
            <w:r w:rsidR="00A11EC1">
              <w:rPr>
                <w:color w:val="000000" w:themeColor="text1"/>
                <w:sz w:val="24"/>
                <w:szCs w:val="24"/>
              </w:rPr>
              <w:t>;</w:t>
            </w:r>
          </w:p>
          <w:p w:rsidR="00F10F1D" w:rsidRPr="009B30CB" w:rsidRDefault="00F10F1D" w:rsidP="00F10F1D">
            <w:pPr>
              <w:pStyle w:val="31"/>
              <w:widowControl w:val="0"/>
              <w:numPr>
                <w:ilvl w:val="0"/>
                <w:numId w:val="1"/>
              </w:numPr>
              <w:tabs>
                <w:tab w:val="clear" w:pos="720"/>
              </w:tabs>
              <w:ind w:left="318"/>
              <w:rPr>
                <w:color w:val="000000" w:themeColor="text1"/>
                <w:sz w:val="24"/>
                <w:szCs w:val="24"/>
              </w:rPr>
            </w:pPr>
            <w:r w:rsidRPr="00F10F1D">
              <w:rPr>
                <w:color w:val="000000" w:themeColor="text1"/>
                <w:sz w:val="24"/>
                <w:szCs w:val="24"/>
              </w:rPr>
              <w:t>to know the indic</w:t>
            </w:r>
            <w:r w:rsidR="00C80A24">
              <w:rPr>
                <w:color w:val="000000" w:themeColor="text1"/>
                <w:sz w:val="24"/>
                <w:szCs w:val="24"/>
              </w:rPr>
              <w:t xml:space="preserve">ations and contraindications </w:t>
            </w:r>
            <w:r w:rsidR="000E48C6" w:rsidRPr="000E48C6">
              <w:rPr>
                <w:sz w:val="24"/>
                <w:szCs w:val="24"/>
              </w:rPr>
              <w:t xml:space="preserve">for </w:t>
            </w:r>
            <w:r w:rsidRPr="00F10F1D">
              <w:rPr>
                <w:color w:val="000000" w:themeColor="text1"/>
                <w:sz w:val="24"/>
                <w:szCs w:val="24"/>
              </w:rPr>
              <w:t xml:space="preserve">atypical </w:t>
            </w:r>
            <w:r w:rsidRPr="009B30CB">
              <w:rPr>
                <w:color w:val="000000" w:themeColor="text1"/>
                <w:sz w:val="24"/>
                <w:szCs w:val="24"/>
                <w:lang w:val="en"/>
              </w:rPr>
              <w:t>extraction</w:t>
            </w:r>
            <w:r w:rsidRPr="000B6979">
              <w:rPr>
                <w:color w:val="000000" w:themeColor="text1"/>
                <w:sz w:val="24"/>
                <w:szCs w:val="24"/>
                <w:lang w:val="en-US"/>
              </w:rPr>
              <w:t xml:space="preserve"> </w:t>
            </w:r>
            <w:r w:rsidRPr="009B30CB">
              <w:rPr>
                <w:color w:val="000000" w:themeColor="text1"/>
                <w:sz w:val="24"/>
                <w:szCs w:val="24"/>
                <w:lang w:val="en-US"/>
              </w:rPr>
              <w:t>of wisdom teeth</w:t>
            </w:r>
            <w:r w:rsidR="00A11EC1">
              <w:rPr>
                <w:color w:val="000000" w:themeColor="text1"/>
                <w:sz w:val="24"/>
                <w:szCs w:val="24"/>
              </w:rPr>
              <w:t>;</w:t>
            </w:r>
          </w:p>
          <w:p w:rsidR="000D3C19" w:rsidRPr="007C1FC6" w:rsidRDefault="000D3C19" w:rsidP="000D3C19">
            <w:pPr>
              <w:pStyle w:val="31"/>
              <w:widowControl w:val="0"/>
              <w:numPr>
                <w:ilvl w:val="0"/>
                <w:numId w:val="1"/>
              </w:numPr>
              <w:tabs>
                <w:tab w:val="clear" w:pos="720"/>
              </w:tabs>
              <w:ind w:left="318"/>
              <w:rPr>
                <w:color w:val="000000" w:themeColor="text1"/>
                <w:sz w:val="24"/>
                <w:szCs w:val="24"/>
              </w:rPr>
            </w:pPr>
            <w:r w:rsidRPr="007C1FC6">
              <w:rPr>
                <w:color w:val="000000" w:themeColor="text1"/>
                <w:sz w:val="24"/>
                <w:szCs w:val="24"/>
              </w:rPr>
              <w:t xml:space="preserve">to know </w:t>
            </w:r>
            <w:r w:rsidR="00517EAF">
              <w:rPr>
                <w:color w:val="000000" w:themeColor="text1"/>
                <w:sz w:val="24"/>
                <w:szCs w:val="24"/>
              </w:rPr>
              <w:t>and to carry</w:t>
            </w:r>
            <w:r w:rsidRPr="007C1FC6">
              <w:rPr>
                <w:color w:val="000000" w:themeColor="text1"/>
                <w:sz w:val="24"/>
                <w:szCs w:val="24"/>
              </w:rPr>
              <w:t xml:space="preserve"> out dental extraction</w:t>
            </w:r>
            <w:r w:rsidR="00C80A24" w:rsidRPr="000B6979">
              <w:rPr>
                <w:color w:val="000000" w:themeColor="text1"/>
                <w:sz w:val="24"/>
                <w:szCs w:val="24"/>
                <w:lang w:val="en-US"/>
              </w:rPr>
              <w:t xml:space="preserve"> technique</w:t>
            </w:r>
            <w:r w:rsidRPr="007C1FC6">
              <w:rPr>
                <w:color w:val="000000" w:themeColor="text1"/>
                <w:sz w:val="24"/>
                <w:szCs w:val="24"/>
              </w:rPr>
              <w:t xml:space="preserve"> by alveolotomy</w:t>
            </w:r>
            <w:r w:rsidR="001A0094">
              <w:rPr>
                <w:color w:val="000000" w:themeColor="text1"/>
                <w:sz w:val="24"/>
                <w:szCs w:val="24"/>
              </w:rPr>
              <w:t>;</w:t>
            </w:r>
          </w:p>
          <w:p w:rsidR="000D3C19" w:rsidRPr="007C1FC6" w:rsidRDefault="000D3C19" w:rsidP="000D3C19">
            <w:pPr>
              <w:pStyle w:val="31"/>
              <w:widowControl w:val="0"/>
              <w:numPr>
                <w:ilvl w:val="0"/>
                <w:numId w:val="1"/>
              </w:numPr>
              <w:tabs>
                <w:tab w:val="clear" w:pos="720"/>
              </w:tabs>
              <w:ind w:left="318"/>
              <w:rPr>
                <w:color w:val="000000" w:themeColor="text1"/>
                <w:sz w:val="24"/>
                <w:szCs w:val="24"/>
              </w:rPr>
            </w:pPr>
            <w:r w:rsidRPr="007C1FC6">
              <w:rPr>
                <w:color w:val="000000" w:themeColor="text1"/>
                <w:sz w:val="24"/>
                <w:szCs w:val="24"/>
              </w:rPr>
              <w:t xml:space="preserve">to know the </w:t>
            </w:r>
            <w:r w:rsidRPr="00502CE1">
              <w:rPr>
                <w:color w:val="000000" w:themeColor="text1"/>
                <w:sz w:val="24"/>
                <w:szCs w:val="24"/>
              </w:rPr>
              <w:t xml:space="preserve">techniques and </w:t>
            </w:r>
            <w:r w:rsidR="00502CE1" w:rsidRPr="00502CE1">
              <w:rPr>
                <w:color w:val="000000" w:themeColor="text1"/>
                <w:sz w:val="24"/>
                <w:szCs w:val="24"/>
              </w:rPr>
              <w:t xml:space="preserve">types of </w:t>
            </w:r>
            <w:r w:rsidRPr="00502CE1">
              <w:rPr>
                <w:color w:val="000000" w:themeColor="text1"/>
                <w:sz w:val="24"/>
                <w:szCs w:val="24"/>
              </w:rPr>
              <w:t xml:space="preserve"> </w:t>
            </w:r>
            <w:proofErr w:type="spellStart"/>
            <w:r w:rsidR="007C1FC6" w:rsidRPr="000B6979">
              <w:rPr>
                <w:color w:val="000000" w:themeColor="text1"/>
                <w:sz w:val="24"/>
                <w:szCs w:val="24"/>
                <w:lang w:val="en-US"/>
              </w:rPr>
              <w:t>mucoperiost</w:t>
            </w:r>
            <w:r w:rsidR="007C1FC6" w:rsidRPr="00502CE1">
              <w:rPr>
                <w:color w:val="000000" w:themeColor="text1"/>
                <w:sz w:val="24"/>
                <w:szCs w:val="24"/>
                <w:lang w:val="en-US"/>
              </w:rPr>
              <w:t>eal</w:t>
            </w:r>
            <w:proofErr w:type="spellEnd"/>
            <w:r w:rsidR="007C1FC6" w:rsidRPr="00502CE1">
              <w:rPr>
                <w:color w:val="000000" w:themeColor="text1"/>
                <w:sz w:val="24"/>
                <w:szCs w:val="24"/>
                <w:lang w:val="en-US"/>
              </w:rPr>
              <w:t xml:space="preserve"> </w:t>
            </w:r>
            <w:r w:rsidRPr="00502CE1">
              <w:rPr>
                <w:color w:val="000000" w:themeColor="text1"/>
                <w:sz w:val="24"/>
                <w:szCs w:val="24"/>
              </w:rPr>
              <w:t>flap</w:t>
            </w:r>
            <w:r w:rsidR="00502CE1" w:rsidRPr="00502CE1">
              <w:rPr>
                <w:sz w:val="24"/>
                <w:szCs w:val="24"/>
                <w:lang w:val="en"/>
              </w:rPr>
              <w:t xml:space="preserve"> </w:t>
            </w:r>
            <w:r w:rsidR="00502CE1" w:rsidRPr="00502CE1">
              <w:rPr>
                <w:color w:val="000000" w:themeColor="text1"/>
                <w:sz w:val="24"/>
                <w:szCs w:val="24"/>
                <w:lang w:val="en"/>
              </w:rPr>
              <w:t>design</w:t>
            </w:r>
            <w:r w:rsidR="001A0094">
              <w:rPr>
                <w:color w:val="000000" w:themeColor="text1"/>
                <w:sz w:val="24"/>
                <w:szCs w:val="24"/>
              </w:rPr>
              <w:t>;</w:t>
            </w:r>
          </w:p>
          <w:p w:rsidR="000D3C19" w:rsidRPr="007C1FC6" w:rsidRDefault="000D3C19" w:rsidP="000D3C19">
            <w:pPr>
              <w:pStyle w:val="31"/>
              <w:widowControl w:val="0"/>
              <w:numPr>
                <w:ilvl w:val="0"/>
                <w:numId w:val="1"/>
              </w:numPr>
              <w:tabs>
                <w:tab w:val="clear" w:pos="720"/>
              </w:tabs>
              <w:ind w:left="318"/>
              <w:rPr>
                <w:color w:val="000000" w:themeColor="text1"/>
                <w:sz w:val="24"/>
                <w:szCs w:val="24"/>
              </w:rPr>
            </w:pPr>
            <w:r w:rsidRPr="007C1FC6">
              <w:rPr>
                <w:color w:val="000000" w:themeColor="text1"/>
                <w:sz w:val="24"/>
                <w:szCs w:val="24"/>
              </w:rPr>
              <w:t>to know the t</w:t>
            </w:r>
            <w:r w:rsidR="001A0094">
              <w:rPr>
                <w:color w:val="000000" w:themeColor="text1"/>
                <w:sz w:val="24"/>
                <w:szCs w:val="24"/>
              </w:rPr>
              <w:t>ypes of incisions and sutures;</w:t>
            </w:r>
          </w:p>
          <w:p w:rsidR="000D3C19" w:rsidRPr="00D90DF1" w:rsidRDefault="000D3C19" w:rsidP="000D3C19">
            <w:pPr>
              <w:pStyle w:val="31"/>
              <w:widowControl w:val="0"/>
              <w:numPr>
                <w:ilvl w:val="0"/>
                <w:numId w:val="1"/>
              </w:numPr>
              <w:tabs>
                <w:tab w:val="clear" w:pos="720"/>
              </w:tabs>
              <w:ind w:left="318"/>
              <w:rPr>
                <w:color w:val="FF0000"/>
                <w:sz w:val="24"/>
                <w:szCs w:val="24"/>
              </w:rPr>
            </w:pPr>
            <w:r w:rsidRPr="007C1FC6">
              <w:rPr>
                <w:color w:val="000000" w:themeColor="text1"/>
                <w:sz w:val="24"/>
                <w:szCs w:val="24"/>
              </w:rPr>
              <w:t xml:space="preserve">to </w:t>
            </w:r>
            <w:r w:rsidRPr="001A0094">
              <w:rPr>
                <w:sz w:val="24"/>
                <w:szCs w:val="24"/>
              </w:rPr>
              <w:t xml:space="preserve">know the peculiarities of the right </w:t>
            </w:r>
            <w:r w:rsidR="00EB2186">
              <w:rPr>
                <w:sz w:val="24"/>
                <w:szCs w:val="24"/>
              </w:rPr>
              <w:t xml:space="preserve">management </w:t>
            </w:r>
            <w:r w:rsidR="0031469D" w:rsidRPr="001A0094">
              <w:rPr>
                <w:sz w:val="24"/>
                <w:szCs w:val="24"/>
              </w:rPr>
              <w:t xml:space="preserve">of </w:t>
            </w:r>
            <w:r w:rsidR="001A0094" w:rsidRPr="000B6979">
              <w:rPr>
                <w:sz w:val="24"/>
                <w:szCs w:val="24"/>
                <w:lang w:val="en-US"/>
              </w:rPr>
              <w:t xml:space="preserve">dental </w:t>
            </w:r>
            <w:r w:rsidR="007C1FC6" w:rsidRPr="001A0094">
              <w:rPr>
                <w:sz w:val="24"/>
                <w:szCs w:val="24"/>
              </w:rPr>
              <w:t>post</w:t>
            </w:r>
            <w:r w:rsidR="0031469D" w:rsidRPr="001A0094">
              <w:rPr>
                <w:sz w:val="24"/>
                <w:szCs w:val="24"/>
              </w:rPr>
              <w:t>-</w:t>
            </w:r>
            <w:r w:rsidR="007C1FC6" w:rsidRPr="001A0094">
              <w:rPr>
                <w:sz w:val="24"/>
                <w:szCs w:val="24"/>
              </w:rPr>
              <w:t>extraction</w:t>
            </w:r>
            <w:r w:rsidRPr="001A0094">
              <w:rPr>
                <w:sz w:val="24"/>
                <w:szCs w:val="24"/>
              </w:rPr>
              <w:t xml:space="preserve"> wounds</w:t>
            </w:r>
            <w:r w:rsidR="001A0094">
              <w:rPr>
                <w:sz w:val="24"/>
                <w:szCs w:val="24"/>
              </w:rPr>
              <w:t>;</w:t>
            </w:r>
          </w:p>
          <w:p w:rsidR="000D3C19" w:rsidRPr="000D3C19" w:rsidRDefault="000D3C19" w:rsidP="00154A91">
            <w:pPr>
              <w:pStyle w:val="31"/>
              <w:widowControl w:val="0"/>
              <w:numPr>
                <w:ilvl w:val="0"/>
                <w:numId w:val="1"/>
              </w:numPr>
              <w:tabs>
                <w:tab w:val="clear" w:pos="720"/>
              </w:tabs>
              <w:ind w:left="318"/>
              <w:rPr>
                <w:color w:val="000000" w:themeColor="text1"/>
                <w:szCs w:val="24"/>
              </w:rPr>
            </w:pPr>
            <w:r w:rsidRPr="007C1FC6">
              <w:rPr>
                <w:color w:val="000000" w:themeColor="text1"/>
                <w:sz w:val="24"/>
                <w:szCs w:val="24"/>
              </w:rPr>
              <w:t xml:space="preserve">to know the intraoperative accidents </w:t>
            </w:r>
            <w:r w:rsidR="00154A91" w:rsidRPr="000E48C6">
              <w:rPr>
                <w:sz w:val="24"/>
                <w:szCs w:val="24"/>
              </w:rPr>
              <w:t xml:space="preserve">caused by </w:t>
            </w:r>
            <w:r w:rsidR="00A2769C" w:rsidRPr="000E48C6">
              <w:rPr>
                <w:sz w:val="24"/>
                <w:szCs w:val="24"/>
                <w:lang w:val="en"/>
              </w:rPr>
              <w:t>wisdom teeth extraction</w:t>
            </w:r>
            <w:r w:rsidRPr="000E48C6">
              <w:rPr>
                <w:sz w:val="24"/>
                <w:szCs w:val="24"/>
              </w:rPr>
              <w:t>.</w:t>
            </w:r>
          </w:p>
        </w:tc>
        <w:tc>
          <w:tcPr>
            <w:tcW w:w="5103" w:type="dxa"/>
          </w:tcPr>
          <w:p w:rsidR="005B6412" w:rsidRPr="00A2769C" w:rsidRDefault="00A2769C" w:rsidP="000E48C6">
            <w:pPr>
              <w:rPr>
                <w:lang w:val="ro-RO"/>
              </w:rPr>
            </w:pPr>
            <w:r>
              <w:rPr>
                <w:lang w:val="en"/>
              </w:rPr>
              <w:t xml:space="preserve">Indications and contraindications of </w:t>
            </w:r>
            <w:r w:rsidRPr="00DF480E">
              <w:rPr>
                <w:lang w:val="en"/>
              </w:rPr>
              <w:t>the third upper and lower molar</w:t>
            </w:r>
            <w:r w:rsidR="006F2F77" w:rsidRPr="00DF480E">
              <w:rPr>
                <w:lang w:val="en"/>
              </w:rPr>
              <w:t xml:space="preserve"> extraction</w:t>
            </w:r>
            <w:r w:rsidRPr="00DF480E">
              <w:rPr>
                <w:lang w:val="en"/>
              </w:rPr>
              <w:t>.</w:t>
            </w:r>
            <w:r>
              <w:rPr>
                <w:lang w:val="en"/>
              </w:rPr>
              <w:t xml:space="preserve"> Classification of </w:t>
            </w:r>
            <w:r w:rsidR="00205F90">
              <w:rPr>
                <w:lang w:val="en"/>
              </w:rPr>
              <w:t>third molars</w:t>
            </w:r>
            <w:r>
              <w:rPr>
                <w:lang w:val="en"/>
              </w:rPr>
              <w:t xml:space="preserve">. Techniques </w:t>
            </w:r>
            <w:r w:rsidR="00502CE1">
              <w:rPr>
                <w:lang w:val="en"/>
              </w:rPr>
              <w:t xml:space="preserve">of </w:t>
            </w:r>
            <w:proofErr w:type="spellStart"/>
            <w:r w:rsidR="009E0FC0" w:rsidRPr="000B6979">
              <w:rPr>
                <w:lang w:val="en-US"/>
              </w:rPr>
              <w:t>mucoperiost</w:t>
            </w:r>
            <w:r w:rsidR="009E0FC0" w:rsidRPr="00502CE1">
              <w:rPr>
                <w:lang w:val="en-US"/>
              </w:rPr>
              <w:t>eal</w:t>
            </w:r>
            <w:proofErr w:type="spellEnd"/>
            <w:r w:rsidR="00502CE1" w:rsidRPr="00502CE1">
              <w:rPr>
                <w:lang w:val="en"/>
              </w:rPr>
              <w:t xml:space="preserve"> flap</w:t>
            </w:r>
            <w:r w:rsidR="00502CE1">
              <w:rPr>
                <w:lang w:val="en"/>
              </w:rPr>
              <w:t xml:space="preserve"> design</w:t>
            </w:r>
            <w:r>
              <w:rPr>
                <w:lang w:val="en"/>
              </w:rPr>
              <w:t xml:space="preserve">. Techniques for extraction of </w:t>
            </w:r>
            <w:r w:rsidR="003432DA">
              <w:rPr>
                <w:lang w:val="en"/>
              </w:rPr>
              <w:t xml:space="preserve">the third </w:t>
            </w:r>
            <w:r w:rsidRPr="00DF480E">
              <w:rPr>
                <w:lang w:val="en"/>
              </w:rPr>
              <w:t>molar</w:t>
            </w:r>
            <w:r>
              <w:rPr>
                <w:lang w:val="en"/>
              </w:rPr>
              <w:t xml:space="preserve">. Types of sutures. Intraoperative accidents </w:t>
            </w:r>
            <w:r w:rsidR="000E48C6" w:rsidRPr="000E48C6">
              <w:rPr>
                <w:lang w:val="en"/>
              </w:rPr>
              <w:t xml:space="preserve">caused by </w:t>
            </w:r>
            <w:r>
              <w:rPr>
                <w:lang w:val="en"/>
              </w:rPr>
              <w:t xml:space="preserve">the extraction of </w:t>
            </w:r>
            <w:r w:rsidR="00AA3F13" w:rsidRPr="00DF480E">
              <w:rPr>
                <w:lang w:val="en"/>
              </w:rPr>
              <w:t xml:space="preserve">third </w:t>
            </w:r>
            <w:r w:rsidRPr="00DF480E">
              <w:rPr>
                <w:lang w:val="en"/>
              </w:rPr>
              <w:t>upper and lower molars.</w:t>
            </w:r>
            <w:r w:rsidRPr="00DF480E">
              <w:rPr>
                <w:lang w:val="en"/>
              </w:rPr>
              <w:br/>
            </w:r>
            <w:proofErr w:type="spellStart"/>
            <w:r w:rsidR="00AA3F13">
              <w:rPr>
                <w:lang w:val="en-US"/>
              </w:rPr>
              <w:t>A</w:t>
            </w:r>
            <w:r w:rsidR="00AA3F13" w:rsidRPr="000B6979">
              <w:rPr>
                <w:lang w:val="en-US"/>
              </w:rPr>
              <w:t>lveolotomy</w:t>
            </w:r>
            <w:proofErr w:type="spellEnd"/>
            <w:r>
              <w:rPr>
                <w:lang w:val="en"/>
              </w:rPr>
              <w:t xml:space="preserve">. Indications. Types. </w:t>
            </w:r>
            <w:proofErr w:type="spellStart"/>
            <w:r w:rsidR="003432DA" w:rsidRPr="003432DA">
              <w:rPr>
                <w:lang w:val="en-US"/>
              </w:rPr>
              <w:t>A</w:t>
            </w:r>
            <w:r w:rsidR="003432DA" w:rsidRPr="000B6979">
              <w:rPr>
                <w:lang w:val="en-US"/>
              </w:rPr>
              <w:t>lveolotomy</w:t>
            </w:r>
            <w:proofErr w:type="spellEnd"/>
            <w:r w:rsidR="003432DA" w:rsidRPr="003432DA">
              <w:rPr>
                <w:lang w:val="en"/>
              </w:rPr>
              <w:t xml:space="preserve"> </w:t>
            </w:r>
            <w:r w:rsidR="003432DA">
              <w:rPr>
                <w:lang w:val="en"/>
              </w:rPr>
              <w:t>techniques</w:t>
            </w:r>
            <w:r w:rsidRPr="00A11EC1">
              <w:rPr>
                <w:lang w:val="en"/>
              </w:rPr>
              <w:t>.</w:t>
            </w:r>
            <w:r w:rsidRPr="00805B0C">
              <w:rPr>
                <w:b/>
                <w:lang w:val="en"/>
              </w:rPr>
              <w:br/>
            </w:r>
            <w:r w:rsidR="00432BA6" w:rsidRPr="00DF480E">
              <w:rPr>
                <w:lang w:val="en"/>
              </w:rPr>
              <w:t xml:space="preserve">Examination </w:t>
            </w:r>
            <w:r w:rsidR="00185505" w:rsidRPr="00DF480E">
              <w:rPr>
                <w:lang w:val="en"/>
              </w:rPr>
              <w:t>of post-extraction</w:t>
            </w:r>
            <w:r w:rsidRPr="00DF480E">
              <w:rPr>
                <w:lang w:val="en"/>
              </w:rPr>
              <w:t xml:space="preserve"> wound</w:t>
            </w:r>
            <w:r>
              <w:rPr>
                <w:lang w:val="en"/>
              </w:rPr>
              <w:t>. Post-</w:t>
            </w:r>
            <w:r w:rsidR="00B4650D" w:rsidRPr="00B4650D">
              <w:rPr>
                <w:b/>
                <w:lang w:val="en"/>
              </w:rPr>
              <w:t xml:space="preserve"> </w:t>
            </w:r>
            <w:r w:rsidR="00B4650D" w:rsidRPr="003432DA">
              <w:rPr>
                <w:lang w:val="en"/>
              </w:rPr>
              <w:t>extraction</w:t>
            </w:r>
            <w:r w:rsidR="00B4650D" w:rsidRPr="00B4650D">
              <w:rPr>
                <w:b/>
                <w:lang w:val="en"/>
              </w:rPr>
              <w:t xml:space="preserve"> </w:t>
            </w:r>
            <w:r>
              <w:rPr>
                <w:lang w:val="en"/>
              </w:rPr>
              <w:t xml:space="preserve">recommendations. </w:t>
            </w:r>
            <w:r w:rsidR="003432DA">
              <w:rPr>
                <w:lang w:val="en"/>
              </w:rPr>
              <w:t>P</w:t>
            </w:r>
            <w:r>
              <w:rPr>
                <w:lang w:val="en"/>
              </w:rPr>
              <w:t>ost-</w:t>
            </w:r>
            <w:r w:rsidR="00B4650D" w:rsidRPr="003432DA">
              <w:rPr>
                <w:lang w:val="en"/>
              </w:rPr>
              <w:t>extraction</w:t>
            </w:r>
            <w:r w:rsidR="00B4650D" w:rsidRPr="00B4650D">
              <w:rPr>
                <w:b/>
                <w:lang w:val="en"/>
              </w:rPr>
              <w:t xml:space="preserve"> </w:t>
            </w:r>
            <w:r>
              <w:rPr>
                <w:lang w:val="en"/>
              </w:rPr>
              <w:t>wound</w:t>
            </w:r>
            <w:r w:rsidR="003432DA" w:rsidRPr="003432DA">
              <w:rPr>
                <w:lang w:val="en"/>
              </w:rPr>
              <w:t xml:space="preserve"> </w:t>
            </w:r>
            <w:r w:rsidR="003432DA">
              <w:rPr>
                <w:lang w:val="en"/>
              </w:rPr>
              <w:t>h</w:t>
            </w:r>
            <w:r w:rsidR="003432DA" w:rsidRPr="003432DA">
              <w:rPr>
                <w:lang w:val="en"/>
              </w:rPr>
              <w:t>ealing</w:t>
            </w:r>
            <w:r>
              <w:rPr>
                <w:lang w:val="en"/>
              </w:rPr>
              <w:t>.</w:t>
            </w:r>
          </w:p>
        </w:tc>
      </w:tr>
      <w:tr w:rsidR="009D7402" w:rsidRPr="00603231" w:rsidTr="000F67A7">
        <w:tc>
          <w:tcPr>
            <w:tcW w:w="9934" w:type="dxa"/>
            <w:gridSpan w:val="3"/>
          </w:tcPr>
          <w:p w:rsidR="004277D0" w:rsidRPr="004277D0" w:rsidRDefault="006341BC" w:rsidP="007133C2">
            <w:pPr>
              <w:pStyle w:val="a5"/>
              <w:tabs>
                <w:tab w:val="left" w:pos="142"/>
              </w:tabs>
              <w:spacing w:line="240" w:lineRule="auto"/>
              <w:ind w:right="454"/>
              <w:jc w:val="both"/>
              <w:rPr>
                <w:i w:val="0"/>
                <w:color w:val="FF0000"/>
                <w:sz w:val="24"/>
              </w:rPr>
            </w:pPr>
            <w:r w:rsidRPr="006341BC">
              <w:rPr>
                <w:i w:val="0"/>
                <w:color w:val="000000" w:themeColor="text1"/>
                <w:sz w:val="24"/>
                <w:lang w:val="en"/>
              </w:rPr>
              <w:t xml:space="preserve">Accidents and complications </w:t>
            </w:r>
            <w:r w:rsidR="000E48C6" w:rsidRPr="000B6979">
              <w:rPr>
                <w:i w:val="0"/>
                <w:color w:val="000000" w:themeColor="text1"/>
                <w:sz w:val="24"/>
                <w:lang w:val="en-US"/>
              </w:rPr>
              <w:t xml:space="preserve">caused by </w:t>
            </w:r>
            <w:r w:rsidRPr="006341BC">
              <w:rPr>
                <w:i w:val="0"/>
                <w:color w:val="000000" w:themeColor="text1"/>
                <w:sz w:val="24"/>
                <w:lang w:val="en"/>
              </w:rPr>
              <w:t>dental extraction</w:t>
            </w:r>
          </w:p>
        </w:tc>
      </w:tr>
      <w:tr w:rsidR="009D7402" w:rsidRPr="009A25BD" w:rsidTr="004B7311">
        <w:trPr>
          <w:gridAfter w:val="1"/>
          <w:wAfter w:w="11" w:type="dxa"/>
        </w:trPr>
        <w:tc>
          <w:tcPr>
            <w:tcW w:w="4820" w:type="dxa"/>
          </w:tcPr>
          <w:p w:rsidR="006341BC" w:rsidRDefault="006341BC" w:rsidP="006341BC">
            <w:pPr>
              <w:pStyle w:val="31"/>
              <w:widowControl w:val="0"/>
              <w:numPr>
                <w:ilvl w:val="0"/>
                <w:numId w:val="1"/>
              </w:numPr>
              <w:tabs>
                <w:tab w:val="clear" w:pos="720"/>
              </w:tabs>
              <w:ind w:left="318"/>
              <w:rPr>
                <w:color w:val="000000" w:themeColor="text1"/>
                <w:sz w:val="24"/>
                <w:szCs w:val="24"/>
              </w:rPr>
            </w:pPr>
            <w:r w:rsidRPr="006341BC">
              <w:rPr>
                <w:color w:val="000000" w:themeColor="text1"/>
                <w:sz w:val="24"/>
                <w:szCs w:val="24"/>
              </w:rPr>
              <w:lastRenderedPageBreak/>
              <w:t>to know the particularities of dental extraction in pat</w:t>
            </w:r>
            <w:r w:rsidR="000E48C6">
              <w:rPr>
                <w:color w:val="000000" w:themeColor="text1"/>
                <w:sz w:val="24"/>
                <w:szCs w:val="24"/>
              </w:rPr>
              <w:t>ients with concomitant diseases;</w:t>
            </w:r>
          </w:p>
          <w:p w:rsidR="006341BC" w:rsidRDefault="006341BC" w:rsidP="006341BC">
            <w:pPr>
              <w:pStyle w:val="31"/>
              <w:widowControl w:val="0"/>
              <w:numPr>
                <w:ilvl w:val="0"/>
                <w:numId w:val="1"/>
              </w:numPr>
              <w:tabs>
                <w:tab w:val="clear" w:pos="720"/>
              </w:tabs>
              <w:ind w:left="318"/>
              <w:rPr>
                <w:color w:val="000000" w:themeColor="text1"/>
                <w:sz w:val="24"/>
                <w:szCs w:val="24"/>
              </w:rPr>
            </w:pPr>
            <w:r w:rsidRPr="006341BC">
              <w:rPr>
                <w:color w:val="000000" w:themeColor="text1"/>
                <w:sz w:val="24"/>
                <w:szCs w:val="24"/>
              </w:rPr>
              <w:t>to know the particularities of antibiotic prophylaxis in dento-alveolar and maxil</w:t>
            </w:r>
            <w:r>
              <w:rPr>
                <w:color w:val="000000" w:themeColor="text1"/>
                <w:sz w:val="24"/>
                <w:szCs w:val="24"/>
              </w:rPr>
              <w:t>l</w:t>
            </w:r>
            <w:r w:rsidR="007D0E3E">
              <w:rPr>
                <w:color w:val="000000" w:themeColor="text1"/>
                <w:sz w:val="24"/>
                <w:szCs w:val="24"/>
              </w:rPr>
              <w:t>o</w:t>
            </w:r>
            <w:r w:rsidR="000E48C6">
              <w:rPr>
                <w:color w:val="000000" w:themeColor="text1"/>
                <w:sz w:val="24"/>
                <w:szCs w:val="24"/>
              </w:rPr>
              <w:t>facial surgery;</w:t>
            </w:r>
          </w:p>
          <w:p w:rsidR="00967B0C" w:rsidRDefault="006341BC" w:rsidP="00967B0C">
            <w:pPr>
              <w:pStyle w:val="31"/>
              <w:widowControl w:val="0"/>
              <w:numPr>
                <w:ilvl w:val="0"/>
                <w:numId w:val="1"/>
              </w:numPr>
              <w:tabs>
                <w:tab w:val="clear" w:pos="720"/>
              </w:tabs>
              <w:ind w:left="318"/>
              <w:rPr>
                <w:color w:val="000000" w:themeColor="text1"/>
                <w:sz w:val="24"/>
                <w:szCs w:val="24"/>
              </w:rPr>
            </w:pPr>
            <w:r w:rsidRPr="006341BC">
              <w:rPr>
                <w:color w:val="000000" w:themeColor="text1"/>
                <w:sz w:val="24"/>
                <w:szCs w:val="24"/>
              </w:rPr>
              <w:t>to know the classification</w:t>
            </w:r>
            <w:r w:rsidR="000E48C6">
              <w:rPr>
                <w:color w:val="000000" w:themeColor="text1"/>
                <w:sz w:val="24"/>
                <w:szCs w:val="24"/>
              </w:rPr>
              <w:t xml:space="preserve"> of dental extraction accidents;</w:t>
            </w:r>
          </w:p>
          <w:p w:rsidR="00967B0C" w:rsidRDefault="006341BC" w:rsidP="00967B0C">
            <w:pPr>
              <w:pStyle w:val="31"/>
              <w:widowControl w:val="0"/>
              <w:numPr>
                <w:ilvl w:val="0"/>
                <w:numId w:val="1"/>
              </w:numPr>
              <w:tabs>
                <w:tab w:val="clear" w:pos="720"/>
              </w:tabs>
              <w:ind w:left="318"/>
              <w:rPr>
                <w:color w:val="000000" w:themeColor="text1"/>
                <w:sz w:val="24"/>
                <w:szCs w:val="24"/>
              </w:rPr>
            </w:pPr>
            <w:r w:rsidRPr="00967B0C">
              <w:rPr>
                <w:sz w:val="24"/>
                <w:szCs w:val="24"/>
              </w:rPr>
              <w:t>to know the particularities of dental post-</w:t>
            </w:r>
            <w:r w:rsidR="003239DF" w:rsidRPr="000B6979">
              <w:rPr>
                <w:color w:val="000000" w:themeColor="text1"/>
                <w:sz w:val="24"/>
                <w:szCs w:val="24"/>
                <w:lang w:val="en-US"/>
              </w:rPr>
              <w:t xml:space="preserve"> </w:t>
            </w:r>
            <w:r w:rsidR="003239DF" w:rsidRPr="000B6979">
              <w:rPr>
                <w:sz w:val="24"/>
                <w:szCs w:val="24"/>
                <w:lang w:val="en-US"/>
              </w:rPr>
              <w:t xml:space="preserve">extraction </w:t>
            </w:r>
            <w:r w:rsidRPr="00967B0C">
              <w:rPr>
                <w:sz w:val="24"/>
                <w:szCs w:val="24"/>
              </w:rPr>
              <w:t>hemorrhage</w:t>
            </w:r>
            <w:r w:rsidR="000E48C6">
              <w:rPr>
                <w:sz w:val="24"/>
                <w:szCs w:val="24"/>
              </w:rPr>
              <w:t>;</w:t>
            </w:r>
          </w:p>
          <w:p w:rsidR="00967B0C" w:rsidRDefault="006341BC" w:rsidP="00967B0C">
            <w:pPr>
              <w:pStyle w:val="31"/>
              <w:widowControl w:val="0"/>
              <w:numPr>
                <w:ilvl w:val="0"/>
                <w:numId w:val="1"/>
              </w:numPr>
              <w:tabs>
                <w:tab w:val="clear" w:pos="720"/>
              </w:tabs>
              <w:ind w:left="318"/>
              <w:rPr>
                <w:color w:val="000000" w:themeColor="text1"/>
                <w:sz w:val="24"/>
                <w:szCs w:val="24"/>
              </w:rPr>
            </w:pPr>
            <w:r w:rsidRPr="00967B0C">
              <w:rPr>
                <w:sz w:val="24"/>
                <w:szCs w:val="24"/>
              </w:rPr>
              <w:t>to know local haemostatic agents and their properties</w:t>
            </w:r>
            <w:r w:rsidR="00DA339D">
              <w:rPr>
                <w:sz w:val="24"/>
                <w:szCs w:val="24"/>
              </w:rPr>
              <w:t>;</w:t>
            </w:r>
          </w:p>
          <w:p w:rsidR="00967B0C" w:rsidRDefault="006341BC" w:rsidP="00967B0C">
            <w:pPr>
              <w:pStyle w:val="31"/>
              <w:widowControl w:val="0"/>
              <w:numPr>
                <w:ilvl w:val="0"/>
                <w:numId w:val="1"/>
              </w:numPr>
              <w:tabs>
                <w:tab w:val="clear" w:pos="720"/>
              </w:tabs>
              <w:ind w:left="318"/>
              <w:rPr>
                <w:color w:val="000000" w:themeColor="text1"/>
                <w:sz w:val="24"/>
                <w:szCs w:val="24"/>
              </w:rPr>
            </w:pPr>
            <w:r w:rsidRPr="00967B0C">
              <w:rPr>
                <w:sz w:val="24"/>
                <w:szCs w:val="24"/>
              </w:rPr>
              <w:t xml:space="preserve">to know </w:t>
            </w:r>
            <w:r w:rsidR="00327363" w:rsidRPr="000B6979">
              <w:rPr>
                <w:sz w:val="24"/>
                <w:szCs w:val="24"/>
                <w:lang w:val="en-US"/>
              </w:rPr>
              <w:t xml:space="preserve">treatment </w:t>
            </w:r>
            <w:r w:rsidRPr="002D54BB">
              <w:rPr>
                <w:sz w:val="24"/>
                <w:szCs w:val="24"/>
              </w:rPr>
              <w:t xml:space="preserve">particularities </w:t>
            </w:r>
            <w:r w:rsidR="00327363" w:rsidRPr="00967B0C">
              <w:rPr>
                <w:sz w:val="24"/>
                <w:szCs w:val="24"/>
              </w:rPr>
              <w:t xml:space="preserve">of post-extration </w:t>
            </w:r>
            <w:r w:rsidR="00AC6FC7" w:rsidRPr="00DF480E">
              <w:rPr>
                <w:sz w:val="24"/>
                <w:szCs w:val="24"/>
              </w:rPr>
              <w:t>alveolitis</w:t>
            </w:r>
            <w:r w:rsidR="00DA339D">
              <w:rPr>
                <w:sz w:val="24"/>
                <w:szCs w:val="24"/>
              </w:rPr>
              <w:t>;</w:t>
            </w:r>
          </w:p>
          <w:p w:rsidR="006341BC" w:rsidRPr="00967B0C" w:rsidRDefault="006341BC" w:rsidP="00C76777">
            <w:pPr>
              <w:pStyle w:val="31"/>
              <w:widowControl w:val="0"/>
              <w:numPr>
                <w:ilvl w:val="0"/>
                <w:numId w:val="1"/>
              </w:numPr>
              <w:tabs>
                <w:tab w:val="clear" w:pos="720"/>
              </w:tabs>
              <w:ind w:left="318"/>
              <w:rPr>
                <w:color w:val="000000" w:themeColor="text1"/>
                <w:sz w:val="24"/>
                <w:szCs w:val="24"/>
              </w:rPr>
            </w:pPr>
            <w:r w:rsidRPr="00967B0C">
              <w:rPr>
                <w:sz w:val="24"/>
                <w:szCs w:val="24"/>
              </w:rPr>
              <w:t xml:space="preserve">to know the medical emergencies </w:t>
            </w:r>
            <w:r w:rsidR="00C76777">
              <w:rPr>
                <w:sz w:val="24"/>
                <w:szCs w:val="24"/>
              </w:rPr>
              <w:t xml:space="preserve">caused by </w:t>
            </w:r>
            <w:r w:rsidRPr="00967B0C">
              <w:rPr>
                <w:sz w:val="24"/>
                <w:szCs w:val="24"/>
              </w:rPr>
              <w:t>dental extraction.</w:t>
            </w:r>
          </w:p>
        </w:tc>
        <w:tc>
          <w:tcPr>
            <w:tcW w:w="5103" w:type="dxa"/>
          </w:tcPr>
          <w:p w:rsidR="00C27243" w:rsidRPr="00762FB1" w:rsidRDefault="00C27243" w:rsidP="00DE7A18">
            <w:pPr>
              <w:rPr>
                <w:bCs/>
                <w:lang w:val="en-US" w:eastAsia="en-US"/>
              </w:rPr>
            </w:pPr>
            <w:r w:rsidRPr="00C27243">
              <w:rPr>
                <w:bCs/>
                <w:lang w:val="en" w:eastAsia="en-US"/>
              </w:rPr>
              <w:t>Particularities of dental extractions in patients with concomitant diseases.</w:t>
            </w:r>
            <w:r w:rsidRPr="00C27243">
              <w:rPr>
                <w:bCs/>
                <w:lang w:val="en" w:eastAsia="en-US"/>
              </w:rPr>
              <w:br/>
              <w:t>Antibiotic</w:t>
            </w:r>
            <w:r w:rsidRPr="000B6979">
              <w:rPr>
                <w:color w:val="000000" w:themeColor="text1"/>
                <w:lang w:val="en-US"/>
              </w:rPr>
              <w:t xml:space="preserve"> </w:t>
            </w:r>
            <w:r w:rsidRPr="000B6979">
              <w:rPr>
                <w:bCs/>
                <w:lang w:val="en-US" w:eastAsia="en-US"/>
              </w:rPr>
              <w:t>prophylaxis</w:t>
            </w:r>
            <w:r w:rsidRPr="00C27243">
              <w:rPr>
                <w:bCs/>
                <w:lang w:val="en" w:eastAsia="en-US"/>
              </w:rPr>
              <w:t xml:space="preserve">. Indications. </w:t>
            </w:r>
            <w:r w:rsidRPr="001A0094">
              <w:rPr>
                <w:bCs/>
                <w:lang w:val="en" w:eastAsia="en-US"/>
              </w:rPr>
              <w:t>Regime</w:t>
            </w:r>
            <w:r w:rsidR="001A0094" w:rsidRPr="001A0094">
              <w:rPr>
                <w:bCs/>
                <w:lang w:val="en" w:eastAsia="en-US"/>
              </w:rPr>
              <w:t>n</w:t>
            </w:r>
            <w:r w:rsidRPr="001A0094">
              <w:rPr>
                <w:bCs/>
                <w:lang w:val="en" w:eastAsia="en-US"/>
              </w:rPr>
              <w:t>s</w:t>
            </w:r>
            <w:r w:rsidRPr="00C27243">
              <w:rPr>
                <w:bCs/>
                <w:lang w:val="en" w:eastAsia="en-US"/>
              </w:rPr>
              <w:t>.</w:t>
            </w:r>
            <w:r w:rsidRPr="00C27243">
              <w:rPr>
                <w:bCs/>
                <w:lang w:val="en" w:eastAsia="en-US"/>
              </w:rPr>
              <w:br/>
            </w:r>
            <w:r w:rsidRPr="00762FB1">
              <w:rPr>
                <w:bCs/>
                <w:lang w:val="en" w:eastAsia="en-US"/>
              </w:rPr>
              <w:t>Accidents</w:t>
            </w:r>
            <w:r w:rsidR="005F7E2C" w:rsidRPr="00762FB1">
              <w:rPr>
                <w:bCs/>
                <w:lang w:val="en" w:eastAsia="en-US"/>
              </w:rPr>
              <w:t xml:space="preserve"> </w:t>
            </w:r>
            <w:r w:rsidR="003B5C94" w:rsidRPr="000B6979">
              <w:rPr>
                <w:bCs/>
                <w:lang w:val="en-US" w:eastAsia="en-US"/>
              </w:rPr>
              <w:t xml:space="preserve">caused by </w:t>
            </w:r>
            <w:r w:rsidR="0095021C" w:rsidRPr="00762FB1">
              <w:rPr>
                <w:bCs/>
                <w:lang w:val="en" w:eastAsia="en-US"/>
              </w:rPr>
              <w:t>dental extraction.</w:t>
            </w:r>
            <w:r w:rsidR="0095021C">
              <w:rPr>
                <w:bCs/>
                <w:lang w:val="en" w:eastAsia="en-US"/>
              </w:rPr>
              <w:br/>
              <w:t>Causes, symptomatology and treatment of d</w:t>
            </w:r>
            <w:r w:rsidRPr="00C27243">
              <w:rPr>
                <w:bCs/>
                <w:lang w:val="en" w:eastAsia="en-US"/>
              </w:rPr>
              <w:t xml:space="preserve">ental </w:t>
            </w:r>
            <w:r w:rsidR="0095021C" w:rsidRPr="000B6979">
              <w:rPr>
                <w:bCs/>
                <w:lang w:val="en-US" w:eastAsia="en-US"/>
              </w:rPr>
              <w:t>post-extraction</w:t>
            </w:r>
            <w:r w:rsidR="0095021C" w:rsidRPr="0095021C">
              <w:rPr>
                <w:bCs/>
                <w:lang w:val="en" w:eastAsia="en-US"/>
              </w:rPr>
              <w:t xml:space="preserve"> </w:t>
            </w:r>
            <w:r w:rsidR="0095021C">
              <w:rPr>
                <w:bCs/>
                <w:lang w:val="en" w:eastAsia="en-US"/>
              </w:rPr>
              <w:t>h</w:t>
            </w:r>
            <w:r w:rsidRPr="00C27243">
              <w:rPr>
                <w:bCs/>
                <w:lang w:val="en" w:eastAsia="en-US"/>
              </w:rPr>
              <w:t>emorrhage.</w:t>
            </w:r>
            <w:r w:rsidRPr="00C27243">
              <w:rPr>
                <w:bCs/>
                <w:lang w:val="en" w:eastAsia="en-US"/>
              </w:rPr>
              <w:br/>
              <w:t xml:space="preserve">Local </w:t>
            </w:r>
            <w:proofErr w:type="spellStart"/>
            <w:r w:rsidRPr="00C27243">
              <w:rPr>
                <w:bCs/>
                <w:lang w:val="en" w:eastAsia="en-US"/>
              </w:rPr>
              <w:t>haemostatic</w:t>
            </w:r>
            <w:proofErr w:type="spellEnd"/>
            <w:r w:rsidRPr="00C27243">
              <w:rPr>
                <w:bCs/>
                <w:lang w:val="en" w:eastAsia="en-US"/>
              </w:rPr>
              <w:t xml:space="preserve"> agents.</w:t>
            </w:r>
            <w:r w:rsidRPr="00C27243">
              <w:rPr>
                <w:bCs/>
                <w:lang w:val="en" w:eastAsia="en-US"/>
              </w:rPr>
              <w:br/>
              <w:t xml:space="preserve">Symptomatology, treatment and prophylaxis of </w:t>
            </w:r>
            <w:r w:rsidR="00F0253C" w:rsidRPr="000B6979">
              <w:rPr>
                <w:bCs/>
                <w:lang w:val="en-US" w:eastAsia="en-US"/>
              </w:rPr>
              <w:t>post-extraction</w:t>
            </w:r>
            <w:r w:rsidRPr="00C27243">
              <w:rPr>
                <w:bCs/>
                <w:lang w:val="en" w:eastAsia="en-US"/>
              </w:rPr>
              <w:t xml:space="preserve"> </w:t>
            </w:r>
            <w:proofErr w:type="spellStart"/>
            <w:r w:rsidRPr="00C27243">
              <w:rPr>
                <w:bCs/>
                <w:lang w:val="en" w:eastAsia="en-US"/>
              </w:rPr>
              <w:t>alveolitis</w:t>
            </w:r>
            <w:proofErr w:type="spellEnd"/>
            <w:r w:rsidRPr="00C27243">
              <w:rPr>
                <w:bCs/>
                <w:lang w:val="en" w:eastAsia="en-US"/>
              </w:rPr>
              <w:t>.</w:t>
            </w:r>
            <w:r w:rsidRPr="00C27243">
              <w:rPr>
                <w:bCs/>
                <w:lang w:val="en" w:eastAsia="en-US"/>
              </w:rPr>
              <w:br/>
              <w:t xml:space="preserve">Acute respiratory failure. Clinical picture. </w:t>
            </w:r>
            <w:r w:rsidRPr="00762FB1">
              <w:rPr>
                <w:bCs/>
                <w:lang w:val="en" w:eastAsia="en-US"/>
              </w:rPr>
              <w:t>Conduct.</w:t>
            </w:r>
            <w:r w:rsidRPr="00C27243">
              <w:rPr>
                <w:bCs/>
                <w:lang w:val="en" w:eastAsia="en-US"/>
              </w:rPr>
              <w:br/>
              <w:t xml:space="preserve">Cardiac arrest. Causes. Clinical picture. Cardiopulmonary </w:t>
            </w:r>
            <w:r w:rsidRPr="00762FB1">
              <w:rPr>
                <w:bCs/>
                <w:lang w:val="en" w:eastAsia="en-US"/>
              </w:rPr>
              <w:t>resuscitation in adult</w:t>
            </w:r>
            <w:r w:rsidR="00762FB1" w:rsidRPr="00762FB1">
              <w:rPr>
                <w:bCs/>
                <w:lang w:val="en" w:eastAsia="en-US"/>
              </w:rPr>
              <w:t>s</w:t>
            </w:r>
            <w:r w:rsidRPr="00762FB1">
              <w:rPr>
                <w:bCs/>
                <w:lang w:val="en" w:eastAsia="en-US"/>
              </w:rPr>
              <w:t>.</w:t>
            </w:r>
          </w:p>
          <w:p w:rsidR="00370EA7" w:rsidRPr="0015059F" w:rsidRDefault="00370EA7" w:rsidP="00716D69">
            <w:pPr>
              <w:pStyle w:val="31"/>
              <w:widowControl w:val="0"/>
              <w:ind w:left="3"/>
              <w:rPr>
                <w:color w:val="FF0000"/>
                <w:sz w:val="24"/>
                <w:szCs w:val="24"/>
                <w:lang w:val="en-US"/>
              </w:rPr>
            </w:pPr>
          </w:p>
        </w:tc>
      </w:tr>
    </w:tbl>
    <w:p w:rsidR="00352CC4" w:rsidRPr="00352CC4" w:rsidRDefault="00352CC4" w:rsidP="00352CC4">
      <w:pPr>
        <w:pStyle w:val="af5"/>
        <w:numPr>
          <w:ilvl w:val="0"/>
          <w:numId w:val="2"/>
        </w:numPr>
        <w:rPr>
          <w:b/>
          <w:caps/>
          <w:sz w:val="28"/>
          <w:lang w:val="ro-RO"/>
        </w:rPr>
      </w:pPr>
      <w:r w:rsidRPr="00352CC4">
        <w:rPr>
          <w:b/>
          <w:caps/>
          <w:sz w:val="28"/>
          <w:lang w:val="ro-RO"/>
        </w:rPr>
        <w:t xml:space="preserve">PROFESSIONAL (SPECIFIC (SS) AND TRANSVERSAL (TS) SKILLS AND LEARNING OUTCOMES </w:t>
      </w:r>
    </w:p>
    <w:p w:rsidR="00352CC4" w:rsidRPr="00793CEB" w:rsidRDefault="00352CC4" w:rsidP="00352CC4">
      <w:pPr>
        <w:numPr>
          <w:ilvl w:val="0"/>
          <w:numId w:val="5"/>
        </w:numPr>
        <w:rPr>
          <w:b/>
          <w:lang w:val="ro-RO"/>
        </w:rPr>
      </w:pPr>
      <w:r w:rsidRPr="00793CEB">
        <w:rPr>
          <w:b/>
          <w:lang w:val="ro-RO"/>
        </w:rPr>
        <w:t>Professional (specific) skills</w:t>
      </w:r>
      <w:r>
        <w:rPr>
          <w:b/>
          <w:lang w:val="ro-RO"/>
        </w:rPr>
        <w:t xml:space="preserve"> (SS</w:t>
      </w:r>
      <w:r w:rsidRPr="00793CEB">
        <w:rPr>
          <w:b/>
          <w:lang w:val="ro-RO"/>
        </w:rPr>
        <w:t>)</w:t>
      </w:r>
    </w:p>
    <w:p w:rsidR="00641B3B" w:rsidRPr="00A11EC1" w:rsidRDefault="00352CC4" w:rsidP="00511094">
      <w:pPr>
        <w:pStyle w:val="af6"/>
        <w:jc w:val="both"/>
        <w:rPr>
          <w:rFonts w:cs="Times New Roman"/>
          <w:lang w:val="ro-RO"/>
        </w:rPr>
      </w:pPr>
      <w:proofErr w:type="gramStart"/>
      <w:r w:rsidRPr="00A11EC1">
        <w:rPr>
          <w:b/>
          <w:lang w:val="en"/>
        </w:rPr>
        <w:t>SS</w:t>
      </w:r>
      <w:r w:rsidR="007E14E2" w:rsidRPr="00A11EC1">
        <w:rPr>
          <w:b/>
          <w:lang w:val="en"/>
        </w:rPr>
        <w:t>1:</w:t>
      </w:r>
      <w:r w:rsidR="007E14E2" w:rsidRPr="00A11EC1">
        <w:rPr>
          <w:lang w:val="en"/>
        </w:rPr>
        <w:t xml:space="preserve"> </w:t>
      </w:r>
      <w:r w:rsidR="00FE25BD" w:rsidRPr="00A11EC1">
        <w:rPr>
          <w:lang w:val="en"/>
        </w:rPr>
        <w:t>to know</w:t>
      </w:r>
      <w:r w:rsidR="007E14E2" w:rsidRPr="00A11EC1">
        <w:rPr>
          <w:lang w:val="en"/>
        </w:rPr>
        <w:t xml:space="preserve">, </w:t>
      </w:r>
      <w:r w:rsidR="00FE25BD" w:rsidRPr="00A11EC1">
        <w:rPr>
          <w:lang w:val="en"/>
        </w:rPr>
        <w:t>to understand</w:t>
      </w:r>
      <w:r w:rsidR="007E14E2" w:rsidRPr="00A11EC1">
        <w:rPr>
          <w:lang w:val="en"/>
        </w:rPr>
        <w:t xml:space="preserve"> and </w:t>
      </w:r>
      <w:r w:rsidR="00FE25BD" w:rsidRPr="00A11EC1">
        <w:rPr>
          <w:lang w:val="en"/>
        </w:rPr>
        <w:t xml:space="preserve">to </w:t>
      </w:r>
      <w:r w:rsidR="007E14E2" w:rsidRPr="00A11EC1">
        <w:rPr>
          <w:lang w:val="en"/>
        </w:rPr>
        <w:t>use of specific languag</w:t>
      </w:r>
      <w:r w:rsidR="007D0E3E" w:rsidRPr="00A11EC1">
        <w:rPr>
          <w:lang w:val="en"/>
        </w:rPr>
        <w:t xml:space="preserve">e in </w:t>
      </w:r>
      <w:proofErr w:type="spellStart"/>
      <w:r w:rsidR="007D0E3E" w:rsidRPr="00A11EC1">
        <w:rPr>
          <w:lang w:val="en"/>
        </w:rPr>
        <w:t>dento</w:t>
      </w:r>
      <w:proofErr w:type="spellEnd"/>
      <w:r w:rsidR="007D0E3E" w:rsidRPr="00A11EC1">
        <w:rPr>
          <w:lang w:val="en"/>
        </w:rPr>
        <w:t>-alveolar and maxillo</w:t>
      </w:r>
      <w:r w:rsidR="007E14E2" w:rsidRPr="00A11EC1">
        <w:rPr>
          <w:lang w:val="en"/>
        </w:rPr>
        <w:t xml:space="preserve">facial surgery; </w:t>
      </w:r>
      <w:r w:rsidR="00363EF4" w:rsidRPr="00A11EC1">
        <w:rPr>
          <w:lang w:val="en"/>
        </w:rPr>
        <w:t>to know</w:t>
      </w:r>
      <w:r w:rsidR="007E14E2" w:rsidRPr="00A11EC1">
        <w:rPr>
          <w:lang w:val="en"/>
        </w:rPr>
        <w:t xml:space="preserve"> and </w:t>
      </w:r>
      <w:r w:rsidR="00363EF4" w:rsidRPr="00A11EC1">
        <w:rPr>
          <w:lang w:val="en"/>
        </w:rPr>
        <w:t>to understand</w:t>
      </w:r>
      <w:r w:rsidR="007E14E2" w:rsidRPr="00A11EC1">
        <w:rPr>
          <w:lang w:val="en"/>
        </w:rPr>
        <w:t xml:space="preserve"> instrumentation use</w:t>
      </w:r>
      <w:r w:rsidR="007D0E3E" w:rsidRPr="00A11EC1">
        <w:rPr>
          <w:lang w:val="en"/>
        </w:rPr>
        <w:t xml:space="preserve">d in </w:t>
      </w:r>
      <w:proofErr w:type="spellStart"/>
      <w:r w:rsidR="007D0E3E" w:rsidRPr="00A11EC1">
        <w:rPr>
          <w:lang w:val="en"/>
        </w:rPr>
        <w:t>dento</w:t>
      </w:r>
      <w:proofErr w:type="spellEnd"/>
      <w:r w:rsidR="007D0E3E" w:rsidRPr="00A11EC1">
        <w:rPr>
          <w:lang w:val="en"/>
        </w:rPr>
        <w:t>-alveolar and maxillo</w:t>
      </w:r>
      <w:r w:rsidR="007E14E2" w:rsidRPr="00A11EC1">
        <w:rPr>
          <w:lang w:val="en"/>
        </w:rPr>
        <w:t xml:space="preserve">facial surgery; </w:t>
      </w:r>
      <w:r w:rsidR="00D77CCD" w:rsidRPr="00A11EC1">
        <w:rPr>
          <w:lang w:val="en"/>
        </w:rPr>
        <w:t>to explain</w:t>
      </w:r>
      <w:r w:rsidR="007E14E2" w:rsidRPr="00A11EC1">
        <w:rPr>
          <w:lang w:val="en"/>
        </w:rPr>
        <w:t xml:space="preserve"> indications and contraindications for dental extractions; </w:t>
      </w:r>
      <w:r w:rsidR="00D77CCD" w:rsidRPr="00A11EC1">
        <w:rPr>
          <w:lang w:val="en"/>
        </w:rPr>
        <w:t>to know</w:t>
      </w:r>
      <w:r w:rsidR="007E14E2" w:rsidRPr="00A11EC1">
        <w:rPr>
          <w:lang w:val="en"/>
        </w:rPr>
        <w:t xml:space="preserve"> the principles of</w:t>
      </w:r>
      <w:r w:rsidR="009C5714" w:rsidRPr="00A11EC1">
        <w:rPr>
          <w:lang w:val="en"/>
        </w:rPr>
        <w:t xml:space="preserve"> preparing</w:t>
      </w:r>
      <w:r w:rsidR="007E14E2" w:rsidRPr="00A11EC1">
        <w:rPr>
          <w:lang w:val="en"/>
        </w:rPr>
        <w:t xml:space="preserve"> </w:t>
      </w:r>
      <w:r w:rsidR="009C5714" w:rsidRPr="00A11EC1">
        <w:rPr>
          <w:lang w:val="en"/>
        </w:rPr>
        <w:t xml:space="preserve">surgeon </w:t>
      </w:r>
      <w:r w:rsidR="007E14E2" w:rsidRPr="00A11EC1">
        <w:rPr>
          <w:lang w:val="en"/>
        </w:rPr>
        <w:t xml:space="preserve">and patient </w:t>
      </w:r>
      <w:r w:rsidR="00D77CCD" w:rsidRPr="00A11EC1">
        <w:rPr>
          <w:lang w:val="en"/>
        </w:rPr>
        <w:t>for dental extraction; to know</w:t>
      </w:r>
      <w:r w:rsidR="007E14E2" w:rsidRPr="00A11EC1">
        <w:rPr>
          <w:lang w:val="en"/>
        </w:rPr>
        <w:t xml:space="preserve"> the techniques and stages of dental extraction with </w:t>
      </w:r>
      <w:r w:rsidR="009E51C8" w:rsidRPr="00A11EC1">
        <w:rPr>
          <w:lang w:val="en-US"/>
        </w:rPr>
        <w:t>forceps and elevators</w:t>
      </w:r>
      <w:r w:rsidR="007E14E2" w:rsidRPr="00A11EC1">
        <w:rPr>
          <w:lang w:val="en"/>
        </w:rPr>
        <w:t>.</w:t>
      </w:r>
      <w:proofErr w:type="gramEnd"/>
    </w:p>
    <w:p w:rsidR="00247037" w:rsidRPr="00A11EC1" w:rsidRDefault="00247037" w:rsidP="00511094">
      <w:pPr>
        <w:pStyle w:val="af6"/>
        <w:jc w:val="both"/>
        <w:rPr>
          <w:lang w:val="en"/>
        </w:rPr>
      </w:pPr>
      <w:r w:rsidRPr="00A11EC1">
        <w:rPr>
          <w:b/>
          <w:lang w:val="en"/>
        </w:rPr>
        <w:t>SS</w:t>
      </w:r>
      <w:r w:rsidR="00654532" w:rsidRPr="00A11EC1">
        <w:rPr>
          <w:b/>
          <w:lang w:val="en"/>
        </w:rPr>
        <w:t>2:</w:t>
      </w:r>
      <w:r w:rsidR="00654532" w:rsidRPr="00A11EC1">
        <w:rPr>
          <w:lang w:val="en"/>
        </w:rPr>
        <w:t xml:space="preserve"> to know and understand minimally invasive extraction techniques; to know and simulate types of incisions and sutures; to know the peculiarities of correct attitude towards the </w:t>
      </w:r>
      <w:r w:rsidR="009C5714" w:rsidRPr="00A11EC1">
        <w:rPr>
          <w:lang w:val="en"/>
        </w:rPr>
        <w:t>dental</w:t>
      </w:r>
      <w:r w:rsidR="009C5714" w:rsidRPr="00A11EC1">
        <w:rPr>
          <w:b/>
          <w:lang w:val="en"/>
        </w:rPr>
        <w:t xml:space="preserve"> </w:t>
      </w:r>
      <w:r w:rsidR="00654532" w:rsidRPr="00A11EC1">
        <w:rPr>
          <w:lang w:val="en"/>
        </w:rPr>
        <w:t>post</w:t>
      </w:r>
      <w:r w:rsidR="00E5111C" w:rsidRPr="00A11EC1">
        <w:rPr>
          <w:lang w:val="en"/>
        </w:rPr>
        <w:t>-ex</w:t>
      </w:r>
      <w:r w:rsidR="00B30205" w:rsidRPr="00A11EC1">
        <w:rPr>
          <w:lang w:val="en"/>
        </w:rPr>
        <w:t>t</w:t>
      </w:r>
      <w:r w:rsidR="00E5111C" w:rsidRPr="00A11EC1">
        <w:rPr>
          <w:lang w:val="en"/>
        </w:rPr>
        <w:t>raction</w:t>
      </w:r>
      <w:r w:rsidR="00654532" w:rsidRPr="00A11EC1">
        <w:rPr>
          <w:lang w:val="en"/>
        </w:rPr>
        <w:t xml:space="preserve"> wound;</w:t>
      </w:r>
    </w:p>
    <w:p w:rsidR="007A4A7E" w:rsidRPr="00A11EC1" w:rsidRDefault="00247037" w:rsidP="00511094">
      <w:pPr>
        <w:pStyle w:val="af6"/>
        <w:jc w:val="both"/>
        <w:rPr>
          <w:lang w:val="en-US"/>
        </w:rPr>
      </w:pPr>
      <w:r w:rsidRPr="00A11EC1">
        <w:rPr>
          <w:b/>
          <w:lang w:val="en"/>
        </w:rPr>
        <w:t>SS</w:t>
      </w:r>
      <w:r w:rsidR="00654532" w:rsidRPr="00A11EC1">
        <w:rPr>
          <w:b/>
          <w:lang w:val="en"/>
        </w:rPr>
        <w:t>3:</w:t>
      </w:r>
      <w:r w:rsidR="00EE6B02" w:rsidRPr="00A11EC1">
        <w:rPr>
          <w:lang w:val="en"/>
        </w:rPr>
        <w:t xml:space="preserve"> to know</w:t>
      </w:r>
      <w:r w:rsidR="00654532" w:rsidRPr="00A11EC1">
        <w:rPr>
          <w:lang w:val="en"/>
        </w:rPr>
        <w:t xml:space="preserve"> intraoperative injuries </w:t>
      </w:r>
      <w:r w:rsidR="00EE6B02" w:rsidRPr="00A11EC1">
        <w:rPr>
          <w:lang w:val="en"/>
        </w:rPr>
        <w:t xml:space="preserve">/accidents </w:t>
      </w:r>
      <w:r w:rsidR="00141EFC" w:rsidRPr="00A11EC1">
        <w:rPr>
          <w:lang w:val="en-US"/>
        </w:rPr>
        <w:t xml:space="preserve">caused </w:t>
      </w:r>
      <w:proofErr w:type="gramStart"/>
      <w:r w:rsidR="00141EFC" w:rsidRPr="00A11EC1">
        <w:rPr>
          <w:lang w:val="en-US"/>
        </w:rPr>
        <w:t xml:space="preserve">by </w:t>
      </w:r>
      <w:r w:rsidR="00924CC9" w:rsidRPr="00A11EC1">
        <w:rPr>
          <w:lang w:val="en"/>
        </w:rPr>
        <w:t xml:space="preserve"> </w:t>
      </w:r>
      <w:r w:rsidR="00EE6B02" w:rsidRPr="00A11EC1">
        <w:rPr>
          <w:lang w:val="en"/>
        </w:rPr>
        <w:t>wisdom</w:t>
      </w:r>
      <w:proofErr w:type="gramEnd"/>
      <w:r w:rsidR="00EE6B02" w:rsidRPr="00A11EC1">
        <w:rPr>
          <w:lang w:val="en"/>
        </w:rPr>
        <w:t xml:space="preserve"> teeth </w:t>
      </w:r>
      <w:r w:rsidR="00654532" w:rsidRPr="00A11EC1">
        <w:rPr>
          <w:lang w:val="en"/>
        </w:rPr>
        <w:t>extraction</w:t>
      </w:r>
      <w:r w:rsidR="00EE6B02" w:rsidRPr="00A11EC1">
        <w:rPr>
          <w:lang w:val="en"/>
        </w:rPr>
        <w:t xml:space="preserve">; to know </w:t>
      </w:r>
      <w:r w:rsidR="00654532" w:rsidRPr="00A11EC1">
        <w:rPr>
          <w:lang w:val="en"/>
        </w:rPr>
        <w:t xml:space="preserve">the principles of extraction by </w:t>
      </w:r>
      <w:proofErr w:type="spellStart"/>
      <w:r w:rsidR="00654532" w:rsidRPr="00A11EC1">
        <w:rPr>
          <w:lang w:val="en"/>
        </w:rPr>
        <w:t>alveolotomy</w:t>
      </w:r>
      <w:proofErr w:type="spellEnd"/>
      <w:r w:rsidR="00654532" w:rsidRPr="00A11EC1">
        <w:rPr>
          <w:lang w:val="en"/>
        </w:rPr>
        <w:t>.</w:t>
      </w:r>
    </w:p>
    <w:p w:rsidR="00AA1EA8" w:rsidRPr="00A11EC1" w:rsidRDefault="00247037" w:rsidP="00511094">
      <w:pPr>
        <w:jc w:val="both"/>
        <w:rPr>
          <w:lang w:val="en-US"/>
        </w:rPr>
      </w:pPr>
      <w:r w:rsidRPr="00A11EC1">
        <w:rPr>
          <w:b/>
          <w:lang w:val="en"/>
        </w:rPr>
        <w:t>SS</w:t>
      </w:r>
      <w:r w:rsidR="00AA1EA8" w:rsidRPr="00A11EC1">
        <w:rPr>
          <w:b/>
          <w:lang w:val="en"/>
        </w:rPr>
        <w:t>4:</w:t>
      </w:r>
      <w:r w:rsidR="00AA1EA8" w:rsidRPr="00A11EC1">
        <w:rPr>
          <w:lang w:val="en"/>
        </w:rPr>
        <w:t xml:space="preserve"> </w:t>
      </w:r>
      <w:r w:rsidR="00141EFC" w:rsidRPr="00A11EC1">
        <w:rPr>
          <w:lang w:val="en"/>
        </w:rPr>
        <w:t>t</w:t>
      </w:r>
      <w:r w:rsidR="00AA1EA8" w:rsidRPr="00A11EC1">
        <w:rPr>
          <w:lang w:val="en"/>
        </w:rPr>
        <w:t>o know and understand the particularities of dental extractions in patients with concomitant dise</w:t>
      </w:r>
      <w:r w:rsidR="00201AF1" w:rsidRPr="00A11EC1">
        <w:rPr>
          <w:lang w:val="en"/>
        </w:rPr>
        <w:t>ases; to know dental extraction</w:t>
      </w:r>
      <w:r w:rsidR="00AA1EA8" w:rsidRPr="00A11EC1">
        <w:rPr>
          <w:b/>
          <w:lang w:val="en"/>
        </w:rPr>
        <w:t xml:space="preserve"> </w:t>
      </w:r>
      <w:r w:rsidR="00AA1EA8" w:rsidRPr="00A11EC1">
        <w:rPr>
          <w:lang w:val="en"/>
        </w:rPr>
        <w:t xml:space="preserve">accidents and complications; to know and understand medical emergencies </w:t>
      </w:r>
      <w:r w:rsidR="00201AF1" w:rsidRPr="00A11EC1">
        <w:rPr>
          <w:lang w:val="en-US"/>
        </w:rPr>
        <w:t xml:space="preserve">caused by </w:t>
      </w:r>
      <w:r w:rsidR="00AA1EA8" w:rsidRPr="00A11EC1">
        <w:rPr>
          <w:lang w:val="en"/>
        </w:rPr>
        <w:t>dental extraction.</w:t>
      </w:r>
      <w:r w:rsidR="00AA1EA8" w:rsidRPr="00A11EC1">
        <w:rPr>
          <w:lang w:val="en"/>
        </w:rPr>
        <w:br/>
      </w:r>
      <w:r w:rsidRPr="00A11EC1">
        <w:rPr>
          <w:b/>
          <w:lang w:val="en"/>
        </w:rPr>
        <w:t>SS</w:t>
      </w:r>
      <w:r w:rsidR="00AA1EA8" w:rsidRPr="00A11EC1">
        <w:rPr>
          <w:b/>
          <w:lang w:val="en"/>
        </w:rPr>
        <w:t>5:</w:t>
      </w:r>
      <w:r w:rsidR="00AA1EA8" w:rsidRPr="00A11EC1">
        <w:rPr>
          <w:lang w:val="en"/>
        </w:rPr>
        <w:t xml:space="preserve"> </w:t>
      </w:r>
      <w:r w:rsidR="00141EFC" w:rsidRPr="00A11EC1">
        <w:rPr>
          <w:lang w:val="en"/>
        </w:rPr>
        <w:t>t</w:t>
      </w:r>
      <w:r w:rsidR="005C731F" w:rsidRPr="00A11EC1">
        <w:rPr>
          <w:lang w:val="en"/>
        </w:rPr>
        <w:t xml:space="preserve">o describe </w:t>
      </w:r>
      <w:r w:rsidR="004852F4" w:rsidRPr="00A11EC1">
        <w:rPr>
          <w:lang w:val="en"/>
        </w:rPr>
        <w:t xml:space="preserve">and know the peculiarities of </w:t>
      </w:r>
      <w:r w:rsidR="00AA1EA8" w:rsidRPr="00A11EC1">
        <w:rPr>
          <w:lang w:val="en"/>
        </w:rPr>
        <w:t>antibiotic prophylaxis</w:t>
      </w:r>
      <w:r w:rsidR="00154622" w:rsidRPr="00A11EC1">
        <w:rPr>
          <w:lang w:val="en"/>
        </w:rPr>
        <w:t xml:space="preserve"> in </w:t>
      </w:r>
      <w:proofErr w:type="spellStart"/>
      <w:r w:rsidR="00154622" w:rsidRPr="00A11EC1">
        <w:rPr>
          <w:lang w:val="en"/>
        </w:rPr>
        <w:t>dento</w:t>
      </w:r>
      <w:proofErr w:type="spellEnd"/>
      <w:r w:rsidR="00154622" w:rsidRPr="00A11EC1">
        <w:rPr>
          <w:lang w:val="en"/>
        </w:rPr>
        <w:t>-alveolar and maxillo</w:t>
      </w:r>
      <w:r w:rsidR="00AA1EA8" w:rsidRPr="00A11EC1">
        <w:rPr>
          <w:lang w:val="en"/>
        </w:rPr>
        <w:t xml:space="preserve">facial surgery, as well as risk groups; </w:t>
      </w:r>
      <w:r w:rsidR="000F3D1D" w:rsidRPr="00A11EC1">
        <w:rPr>
          <w:lang w:val="en"/>
        </w:rPr>
        <w:t>to know</w:t>
      </w:r>
      <w:r w:rsidR="00AA1EA8" w:rsidRPr="00A11EC1">
        <w:rPr>
          <w:lang w:val="en"/>
        </w:rPr>
        <w:t xml:space="preserve"> the particularities of post-</w:t>
      </w:r>
      <w:r w:rsidR="008C0810" w:rsidRPr="00A11EC1">
        <w:rPr>
          <w:lang w:val="en"/>
        </w:rPr>
        <w:t xml:space="preserve">extraction </w:t>
      </w:r>
      <w:r w:rsidR="00595951" w:rsidRPr="00A11EC1">
        <w:rPr>
          <w:lang w:val="en"/>
        </w:rPr>
        <w:t xml:space="preserve">dental </w:t>
      </w:r>
      <w:r w:rsidR="00564C4C" w:rsidRPr="00A11EC1">
        <w:rPr>
          <w:lang w:val="en"/>
        </w:rPr>
        <w:t>hemorrhage; to recognize</w:t>
      </w:r>
      <w:r w:rsidR="00A11EC1">
        <w:rPr>
          <w:lang w:val="en"/>
        </w:rPr>
        <w:t xml:space="preserve"> local </w:t>
      </w:r>
      <w:proofErr w:type="spellStart"/>
      <w:r w:rsidR="00A11EC1">
        <w:rPr>
          <w:lang w:val="en"/>
        </w:rPr>
        <w:t>haemostatic</w:t>
      </w:r>
      <w:proofErr w:type="spellEnd"/>
      <w:r w:rsidR="00A11EC1">
        <w:rPr>
          <w:lang w:val="en"/>
        </w:rPr>
        <w:t xml:space="preserve"> agents.</w:t>
      </w:r>
      <w:r w:rsidR="00A11EC1">
        <w:rPr>
          <w:lang w:val="en"/>
        </w:rPr>
        <w:br/>
      </w:r>
      <w:r w:rsidRPr="00A11EC1">
        <w:rPr>
          <w:b/>
          <w:lang w:val="en"/>
        </w:rPr>
        <w:t>SS</w:t>
      </w:r>
      <w:r w:rsidR="00AA1EA8" w:rsidRPr="00A11EC1">
        <w:rPr>
          <w:b/>
          <w:lang w:val="en"/>
        </w:rPr>
        <w:t>6:</w:t>
      </w:r>
      <w:r w:rsidR="00AA1EA8" w:rsidRPr="00A11EC1">
        <w:rPr>
          <w:lang w:val="en"/>
        </w:rPr>
        <w:t xml:space="preserve"> </w:t>
      </w:r>
      <w:r w:rsidR="00141EFC" w:rsidRPr="00A11EC1">
        <w:rPr>
          <w:lang w:val="en"/>
        </w:rPr>
        <w:t>t</w:t>
      </w:r>
      <w:r w:rsidR="007804C2" w:rsidRPr="00A11EC1">
        <w:rPr>
          <w:lang w:val="en"/>
        </w:rPr>
        <w:t>o demonstrate and apply</w:t>
      </w:r>
      <w:r w:rsidR="00AA1EA8" w:rsidRPr="00A11EC1">
        <w:rPr>
          <w:lang w:val="en"/>
        </w:rPr>
        <w:t xml:space="preserve"> acquired knowledge in the clinical and </w:t>
      </w:r>
      <w:proofErr w:type="spellStart"/>
      <w:r w:rsidR="00AA1EA8" w:rsidRPr="00A11EC1">
        <w:rPr>
          <w:lang w:val="en"/>
        </w:rPr>
        <w:t>paraclinical</w:t>
      </w:r>
      <w:proofErr w:type="spellEnd"/>
      <w:r w:rsidR="00AA1EA8" w:rsidRPr="00A11EC1">
        <w:rPr>
          <w:lang w:val="en"/>
        </w:rPr>
        <w:t xml:space="preserve"> assessment of </w:t>
      </w:r>
      <w:r w:rsidR="00C262B4" w:rsidRPr="00A11EC1">
        <w:rPr>
          <w:lang w:val="en"/>
        </w:rPr>
        <w:t>patient; t</w:t>
      </w:r>
      <w:r w:rsidR="007804C2" w:rsidRPr="00A11EC1">
        <w:rPr>
          <w:lang w:val="en"/>
        </w:rPr>
        <w:t xml:space="preserve">o select and </w:t>
      </w:r>
      <w:proofErr w:type="gramStart"/>
      <w:r w:rsidR="007804C2" w:rsidRPr="00A11EC1">
        <w:rPr>
          <w:lang w:val="en"/>
        </w:rPr>
        <w:t xml:space="preserve">argument  </w:t>
      </w:r>
      <w:r w:rsidR="00B23A5B" w:rsidRPr="00A11EC1">
        <w:rPr>
          <w:lang w:val="en"/>
        </w:rPr>
        <w:t>the</w:t>
      </w:r>
      <w:proofErr w:type="gramEnd"/>
      <w:r w:rsidR="00B23A5B" w:rsidRPr="00A11EC1">
        <w:rPr>
          <w:lang w:val="en"/>
        </w:rPr>
        <w:t xml:space="preserve"> </w:t>
      </w:r>
      <w:r w:rsidR="00AA1EA8" w:rsidRPr="00A11EC1">
        <w:rPr>
          <w:lang w:val="en"/>
        </w:rPr>
        <w:t xml:space="preserve">medical first aid techniques in emergencies </w:t>
      </w:r>
      <w:r w:rsidR="00ED15F7" w:rsidRPr="00A11EC1">
        <w:rPr>
          <w:lang w:val="en"/>
        </w:rPr>
        <w:t xml:space="preserve">caused by </w:t>
      </w:r>
      <w:r w:rsidR="00AA1EA8" w:rsidRPr="00A11EC1">
        <w:rPr>
          <w:lang w:val="en"/>
        </w:rPr>
        <w:t>dental extraction.</w:t>
      </w:r>
    </w:p>
    <w:p w:rsidR="00AA1EA8" w:rsidRPr="00716D69" w:rsidRDefault="00AA1EA8" w:rsidP="00A11EC1">
      <w:pPr>
        <w:pStyle w:val="af6"/>
        <w:ind w:firstLine="284"/>
        <w:jc w:val="both"/>
        <w:rPr>
          <w:rFonts w:cs="Times New Roman"/>
          <w:sz w:val="23"/>
          <w:szCs w:val="23"/>
          <w:lang w:val="ro-RO"/>
        </w:rPr>
      </w:pPr>
    </w:p>
    <w:p w:rsidR="00352CC4" w:rsidRPr="00352CC4" w:rsidRDefault="00352CC4" w:rsidP="00352CC4">
      <w:pPr>
        <w:widowControl w:val="0"/>
        <w:numPr>
          <w:ilvl w:val="0"/>
          <w:numId w:val="5"/>
        </w:numPr>
        <w:spacing w:before="120"/>
        <w:rPr>
          <w:b/>
          <w:sz w:val="28"/>
          <w:lang w:val="ro-RO"/>
        </w:rPr>
      </w:pPr>
      <w:r w:rsidRPr="00352CC4">
        <w:rPr>
          <w:b/>
          <w:sz w:val="28"/>
          <w:lang w:val="ro-RO"/>
        </w:rPr>
        <w:t>Transversal skills</w:t>
      </w:r>
      <w:r w:rsidR="00A11EC1">
        <w:rPr>
          <w:b/>
          <w:sz w:val="28"/>
          <w:lang w:val="ro-RO"/>
        </w:rPr>
        <w:t xml:space="preserve"> </w:t>
      </w:r>
      <w:r w:rsidRPr="00352CC4">
        <w:rPr>
          <w:b/>
          <w:sz w:val="28"/>
          <w:lang w:val="ro-RO"/>
        </w:rPr>
        <w:t>(TS)</w:t>
      </w:r>
    </w:p>
    <w:p w:rsidR="00013847" w:rsidRPr="00026FC4" w:rsidRDefault="00013847" w:rsidP="00013847">
      <w:pPr>
        <w:rPr>
          <w:lang w:val="en"/>
        </w:rPr>
      </w:pPr>
      <w:r w:rsidRPr="00013847">
        <w:rPr>
          <w:b/>
          <w:lang w:val="en"/>
        </w:rPr>
        <w:t>T</w:t>
      </w:r>
      <w:r w:rsidR="00B240DC">
        <w:rPr>
          <w:b/>
          <w:lang w:val="en"/>
        </w:rPr>
        <w:t>S</w:t>
      </w:r>
      <w:r w:rsidRPr="00013847">
        <w:rPr>
          <w:b/>
          <w:lang w:val="en"/>
        </w:rPr>
        <w:t>1:</w:t>
      </w:r>
      <w:r w:rsidR="00C262B4">
        <w:rPr>
          <w:lang w:val="en"/>
        </w:rPr>
        <w:t xml:space="preserve"> t</w:t>
      </w:r>
      <w:r>
        <w:rPr>
          <w:lang w:val="en"/>
        </w:rPr>
        <w:t xml:space="preserve">o apply </w:t>
      </w:r>
      <w:r w:rsidRPr="00395470">
        <w:rPr>
          <w:lang w:val="en"/>
        </w:rPr>
        <w:t>professional evaluation standards</w:t>
      </w:r>
      <w:r>
        <w:rPr>
          <w:lang w:val="en"/>
        </w:rPr>
        <w:t xml:space="preserve">, to act according to professional ethics, as well as the provisions of the legislation in force. To promote logical </w:t>
      </w:r>
      <w:r w:rsidRPr="008D230A">
        <w:rPr>
          <w:lang w:val="en"/>
        </w:rPr>
        <w:t>reasoning</w:t>
      </w:r>
      <w:r>
        <w:rPr>
          <w:lang w:val="en"/>
        </w:rPr>
        <w:t>, practical applicability, assessment and self-assessment in decision-making.</w:t>
      </w:r>
      <w:r>
        <w:rPr>
          <w:lang w:val="en"/>
        </w:rPr>
        <w:br/>
      </w:r>
      <w:proofErr w:type="gramStart"/>
      <w:r w:rsidRPr="00013847">
        <w:rPr>
          <w:b/>
          <w:lang w:val="en"/>
        </w:rPr>
        <w:t>T</w:t>
      </w:r>
      <w:r w:rsidR="00B240DC">
        <w:rPr>
          <w:b/>
          <w:lang w:val="en"/>
        </w:rPr>
        <w:t>S</w:t>
      </w:r>
      <w:r w:rsidRPr="00013847">
        <w:rPr>
          <w:b/>
          <w:lang w:val="en"/>
        </w:rPr>
        <w:t>2:</w:t>
      </w:r>
      <w:r>
        <w:rPr>
          <w:lang w:val="en"/>
        </w:rPr>
        <w:t xml:space="preserve"> </w:t>
      </w:r>
      <w:r w:rsidR="00875B96">
        <w:rPr>
          <w:lang w:val="en"/>
        </w:rPr>
        <w:t>to perform</w:t>
      </w:r>
      <w:r w:rsidR="00A8610F">
        <w:rPr>
          <w:lang w:val="en"/>
        </w:rPr>
        <w:t xml:space="preserve"> activities and </w:t>
      </w:r>
      <w:r w:rsidR="00DE0619">
        <w:rPr>
          <w:lang w:val="en"/>
        </w:rPr>
        <w:t xml:space="preserve">to </w:t>
      </w:r>
      <w:r w:rsidR="00A8610F">
        <w:rPr>
          <w:lang w:val="en"/>
        </w:rPr>
        <w:t>exercise</w:t>
      </w:r>
      <w:r>
        <w:rPr>
          <w:lang w:val="en"/>
        </w:rPr>
        <w:t xml:space="preserve"> the roles specific to teamwork </w:t>
      </w:r>
      <w:r w:rsidRPr="00395470">
        <w:rPr>
          <w:lang w:val="en"/>
        </w:rPr>
        <w:t>within the OMF</w:t>
      </w:r>
      <w:r w:rsidR="00BD4778" w:rsidRPr="00BD4778">
        <w:rPr>
          <w:color w:val="FF0000"/>
          <w:lang w:val="en"/>
        </w:rPr>
        <w:t xml:space="preserve"> </w:t>
      </w:r>
      <w:r w:rsidR="00BD4778" w:rsidRPr="00395470">
        <w:rPr>
          <w:lang w:val="en"/>
        </w:rPr>
        <w:t>surgery</w:t>
      </w:r>
      <w:r w:rsidR="00395470" w:rsidRPr="00395470">
        <w:rPr>
          <w:lang w:val="en"/>
        </w:rPr>
        <w:t xml:space="preserve"> setting</w:t>
      </w:r>
      <w:r w:rsidRPr="00395470">
        <w:rPr>
          <w:lang w:val="en"/>
        </w:rPr>
        <w:t xml:space="preserve"> </w:t>
      </w:r>
      <w:r w:rsidR="00901323">
        <w:rPr>
          <w:lang w:val="en"/>
        </w:rPr>
        <w:t>/</w:t>
      </w:r>
      <w:r w:rsidR="00BD4778">
        <w:rPr>
          <w:lang w:val="en"/>
        </w:rPr>
        <w:t>department</w:t>
      </w:r>
      <w:r w:rsidR="00C262B4">
        <w:rPr>
          <w:lang w:val="en"/>
        </w:rPr>
        <w:t>;</w:t>
      </w:r>
      <w:r>
        <w:rPr>
          <w:lang w:val="en"/>
        </w:rPr>
        <w:t xml:space="preserve"> </w:t>
      </w:r>
      <w:r w:rsidR="00C262B4">
        <w:rPr>
          <w:lang w:val="en"/>
        </w:rPr>
        <w:t>t</w:t>
      </w:r>
      <w:r w:rsidR="00BD4778">
        <w:rPr>
          <w:lang w:val="en"/>
        </w:rPr>
        <w:t>o promote</w:t>
      </w:r>
      <w:r>
        <w:rPr>
          <w:lang w:val="en"/>
        </w:rPr>
        <w:t xml:space="preserve"> </w:t>
      </w:r>
      <w:r w:rsidRPr="00E6598D">
        <w:rPr>
          <w:lang w:val="en"/>
        </w:rPr>
        <w:t>initiative</w:t>
      </w:r>
      <w:r>
        <w:rPr>
          <w:lang w:val="en"/>
        </w:rPr>
        <w:t xml:space="preserve">, dialogue, cooperation, positive attitude and respect for others, empathy, altruism and continuous improvement of </w:t>
      </w:r>
      <w:r w:rsidR="00D73DE4" w:rsidRPr="00D73DE4">
        <w:rPr>
          <w:lang w:val="en"/>
        </w:rPr>
        <w:t>professional</w:t>
      </w:r>
      <w:r>
        <w:rPr>
          <w:lang w:val="en"/>
        </w:rPr>
        <w:t xml:space="preserve"> activities;</w:t>
      </w:r>
      <w:r>
        <w:rPr>
          <w:lang w:val="en"/>
        </w:rPr>
        <w:br/>
      </w:r>
      <w:r w:rsidRPr="00013847">
        <w:rPr>
          <w:b/>
          <w:lang w:val="en"/>
        </w:rPr>
        <w:t>T</w:t>
      </w:r>
      <w:r w:rsidR="00B240DC">
        <w:rPr>
          <w:b/>
          <w:lang w:val="en"/>
        </w:rPr>
        <w:t>S</w:t>
      </w:r>
      <w:r w:rsidRPr="00013847">
        <w:rPr>
          <w:b/>
          <w:lang w:val="en"/>
        </w:rPr>
        <w:t>3:</w:t>
      </w:r>
      <w:r>
        <w:rPr>
          <w:lang w:val="en"/>
        </w:rPr>
        <w:t xml:space="preserve"> </w:t>
      </w:r>
      <w:r w:rsidR="00BD4778">
        <w:rPr>
          <w:lang w:val="en"/>
        </w:rPr>
        <w:t>to assess</w:t>
      </w:r>
      <w:r w:rsidR="00BD4778" w:rsidRPr="00BD4778">
        <w:rPr>
          <w:lang w:val="en"/>
        </w:rPr>
        <w:t xml:space="preserve"> </w:t>
      </w:r>
      <w:r w:rsidR="00BD4778">
        <w:rPr>
          <w:lang w:val="en"/>
        </w:rPr>
        <w:t>s</w:t>
      </w:r>
      <w:r>
        <w:rPr>
          <w:lang w:val="en"/>
        </w:rPr>
        <w:t xml:space="preserve">ystematically personal skills, roles and expectations, </w:t>
      </w:r>
      <w:r w:rsidR="00BD4778" w:rsidRPr="00CF2A84">
        <w:rPr>
          <w:lang w:val="en"/>
        </w:rPr>
        <w:t>to apply</w:t>
      </w:r>
      <w:r w:rsidR="003744C6" w:rsidRPr="00CF2A84">
        <w:rPr>
          <w:lang w:val="en"/>
        </w:rPr>
        <w:t xml:space="preserve"> self-assessment</w:t>
      </w:r>
      <w:r w:rsidRPr="00CF2A84">
        <w:rPr>
          <w:lang w:val="en"/>
        </w:rPr>
        <w:t xml:space="preserve"> to learned </w:t>
      </w:r>
      <w:r w:rsidRPr="00CF2A84">
        <w:rPr>
          <w:lang w:val="en"/>
        </w:rPr>
        <w:lastRenderedPageBreak/>
        <w:t xml:space="preserve">processes, acquired skills and </w:t>
      </w:r>
      <w:r w:rsidR="00BD4778" w:rsidRPr="00CF2A84">
        <w:rPr>
          <w:lang w:val="en"/>
        </w:rPr>
        <w:t>professional</w:t>
      </w:r>
      <w:r w:rsidRPr="00CF2A84">
        <w:rPr>
          <w:lang w:val="en"/>
        </w:rPr>
        <w:t xml:space="preserve"> needs, effective </w:t>
      </w:r>
      <w:r>
        <w:rPr>
          <w:lang w:val="en"/>
        </w:rPr>
        <w:t xml:space="preserve">use of language skills, knowledge </w:t>
      </w:r>
      <w:r w:rsidR="003744C6" w:rsidRPr="003744C6">
        <w:rPr>
          <w:lang w:val="en"/>
        </w:rPr>
        <w:t>of</w:t>
      </w:r>
      <w:r w:rsidR="003744C6">
        <w:rPr>
          <w:b/>
          <w:lang w:val="en"/>
        </w:rPr>
        <w:t xml:space="preserve"> </w:t>
      </w:r>
      <w:r>
        <w:rPr>
          <w:lang w:val="en"/>
        </w:rPr>
        <w:t xml:space="preserve">information technologies, research and communication skills to </w:t>
      </w:r>
      <w:r w:rsidRPr="00CF2A84">
        <w:rPr>
          <w:lang w:val="en"/>
        </w:rPr>
        <w:t>deliver</w:t>
      </w:r>
      <w:r w:rsidR="00CF2A84" w:rsidRPr="00CF2A84">
        <w:rPr>
          <w:lang w:val="en"/>
        </w:rPr>
        <w:t xml:space="preserve"> qualitative</w:t>
      </w:r>
      <w:r w:rsidRPr="00CF2A84">
        <w:rPr>
          <w:lang w:val="en"/>
        </w:rPr>
        <w:t xml:space="preserve"> services </w:t>
      </w:r>
      <w:r>
        <w:rPr>
          <w:lang w:val="en"/>
        </w:rPr>
        <w:t xml:space="preserve">and </w:t>
      </w:r>
      <w:r w:rsidR="00BD4778">
        <w:rPr>
          <w:lang w:val="en"/>
        </w:rPr>
        <w:t>to adapt</w:t>
      </w:r>
      <w:r>
        <w:rPr>
          <w:lang w:val="en"/>
        </w:rPr>
        <w:t xml:space="preserve"> </w:t>
      </w:r>
      <w:r w:rsidRPr="00002DBC">
        <w:rPr>
          <w:lang w:val="en"/>
        </w:rPr>
        <w:t xml:space="preserve">to the dynamics of policy requirements in health </w:t>
      </w:r>
      <w:r w:rsidR="00002DBC" w:rsidRPr="00002DBC">
        <w:rPr>
          <w:lang w:val="en"/>
        </w:rPr>
        <w:t xml:space="preserve">care </w:t>
      </w:r>
      <w:r w:rsidRPr="00002DBC">
        <w:rPr>
          <w:lang w:val="en"/>
        </w:rPr>
        <w:t xml:space="preserve">and </w:t>
      </w:r>
      <w:r w:rsidR="00026FC4" w:rsidRPr="00E12938">
        <w:rPr>
          <w:lang w:val="en"/>
        </w:rPr>
        <w:t xml:space="preserve">to </w:t>
      </w:r>
      <w:r w:rsidR="00E12938" w:rsidRPr="00E12938">
        <w:rPr>
          <w:lang w:val="en"/>
        </w:rPr>
        <w:t xml:space="preserve">carry on </w:t>
      </w:r>
      <w:r w:rsidRPr="00E12938">
        <w:rPr>
          <w:lang w:val="en"/>
        </w:rPr>
        <w:t>personal</w:t>
      </w:r>
      <w:r w:rsidRPr="00002DBC">
        <w:rPr>
          <w:lang w:val="en"/>
        </w:rPr>
        <w:t xml:space="preserve"> and professional development.</w:t>
      </w:r>
      <w:proofErr w:type="gramEnd"/>
    </w:p>
    <w:p w:rsidR="00013847" w:rsidRDefault="00013847" w:rsidP="00557D12">
      <w:pPr>
        <w:pStyle w:val="af6"/>
        <w:ind w:firstLine="284"/>
        <w:jc w:val="both"/>
        <w:rPr>
          <w:rFonts w:cs="Times New Roman"/>
          <w:color w:val="000000" w:themeColor="text1"/>
          <w:spacing w:val="-4"/>
          <w:kern w:val="26"/>
          <w:sz w:val="23"/>
          <w:szCs w:val="23"/>
          <w:lang w:val="ro-RO"/>
        </w:rPr>
      </w:pPr>
    </w:p>
    <w:p w:rsidR="00013847" w:rsidRPr="00376330" w:rsidRDefault="00013847" w:rsidP="00557D12">
      <w:pPr>
        <w:pStyle w:val="af6"/>
        <w:ind w:firstLine="284"/>
        <w:jc w:val="both"/>
        <w:rPr>
          <w:rFonts w:cs="Times New Roman"/>
          <w:color w:val="000000" w:themeColor="text1"/>
          <w:spacing w:val="-4"/>
          <w:kern w:val="26"/>
          <w:sz w:val="23"/>
          <w:szCs w:val="23"/>
          <w:lang w:val="ro-RO"/>
        </w:rPr>
      </w:pPr>
    </w:p>
    <w:p w:rsidR="00557D12" w:rsidRPr="00716D69" w:rsidRDefault="00557D12" w:rsidP="00557D12">
      <w:pPr>
        <w:pStyle w:val="af6"/>
        <w:ind w:firstLine="284"/>
        <w:jc w:val="both"/>
        <w:rPr>
          <w:rFonts w:cs="Times New Roman"/>
          <w:b/>
          <w:spacing w:val="-4"/>
          <w:kern w:val="26"/>
          <w:sz w:val="28"/>
          <w:szCs w:val="28"/>
          <w:lang w:val="ro-RO"/>
        </w:rPr>
      </w:pPr>
    </w:p>
    <w:p w:rsidR="00352CC4" w:rsidRPr="00352CC4" w:rsidRDefault="00352CC4" w:rsidP="00A11EC1">
      <w:pPr>
        <w:pStyle w:val="af6"/>
        <w:numPr>
          <w:ilvl w:val="0"/>
          <w:numId w:val="5"/>
        </w:numPr>
        <w:jc w:val="both"/>
        <w:rPr>
          <w:b/>
          <w:spacing w:val="-4"/>
          <w:kern w:val="26"/>
          <w:sz w:val="28"/>
          <w:szCs w:val="28"/>
        </w:rPr>
      </w:pPr>
      <w:r w:rsidRPr="00352CC4">
        <w:rPr>
          <w:b/>
          <w:spacing w:val="-4"/>
          <w:kern w:val="26"/>
          <w:sz w:val="28"/>
          <w:szCs w:val="28"/>
          <w:lang w:val="ro-RO"/>
        </w:rPr>
        <w:t xml:space="preserve">Learning outcomes </w:t>
      </w:r>
    </w:p>
    <w:p w:rsidR="006B4E1E" w:rsidRPr="006B4E1E" w:rsidRDefault="006B4E1E" w:rsidP="00A11EC1">
      <w:pPr>
        <w:ind w:left="360"/>
        <w:jc w:val="both"/>
        <w:rPr>
          <w:lang w:val="ro-RO"/>
        </w:rPr>
      </w:pPr>
      <w:r w:rsidRPr="006B4E1E">
        <w:rPr>
          <w:b/>
          <w:lang w:val="en"/>
        </w:rPr>
        <w:t xml:space="preserve">At the end of the course, the </w:t>
      </w:r>
      <w:proofErr w:type="gramStart"/>
      <w:r w:rsidRPr="006B4E1E">
        <w:rPr>
          <w:b/>
          <w:lang w:val="en"/>
        </w:rPr>
        <w:t>student</w:t>
      </w:r>
      <w:r w:rsidR="00D86D1E">
        <w:rPr>
          <w:b/>
          <w:lang w:val="en"/>
        </w:rPr>
        <w:t xml:space="preserve">s </w:t>
      </w:r>
      <w:r w:rsidRPr="006B4E1E">
        <w:rPr>
          <w:b/>
          <w:lang w:val="en"/>
        </w:rPr>
        <w:t xml:space="preserve"> will</w:t>
      </w:r>
      <w:proofErr w:type="gramEnd"/>
      <w:r w:rsidRPr="006B4E1E">
        <w:rPr>
          <w:b/>
          <w:lang w:val="en"/>
        </w:rPr>
        <w:t xml:space="preserve"> be able to:</w:t>
      </w:r>
    </w:p>
    <w:p w:rsidR="006B4E1E" w:rsidRPr="007D0E3E" w:rsidRDefault="006B4E1E" w:rsidP="00A11EC1">
      <w:pPr>
        <w:numPr>
          <w:ilvl w:val="0"/>
          <w:numId w:val="13"/>
        </w:numPr>
        <w:tabs>
          <w:tab w:val="clear" w:pos="360"/>
          <w:tab w:val="num" w:pos="720"/>
        </w:tabs>
        <w:jc w:val="both"/>
        <w:rPr>
          <w:bCs/>
          <w:lang w:val="ro-RO"/>
        </w:rPr>
      </w:pPr>
      <w:r w:rsidRPr="006B4E1E">
        <w:rPr>
          <w:lang w:val="en"/>
        </w:rPr>
        <w:t>To know the instruments use</w:t>
      </w:r>
      <w:r>
        <w:rPr>
          <w:lang w:val="en"/>
        </w:rPr>
        <w:t xml:space="preserve">d in </w:t>
      </w:r>
      <w:r w:rsidR="007D0E3E" w:rsidRPr="007D0E3E">
        <w:rPr>
          <w:bCs/>
          <w:lang w:val="en"/>
        </w:rPr>
        <w:t>oral and maxillofacial surgery</w:t>
      </w:r>
      <w:r w:rsidRPr="007D0E3E">
        <w:rPr>
          <w:lang w:val="en"/>
        </w:rPr>
        <w:t>;</w:t>
      </w:r>
    </w:p>
    <w:p w:rsidR="006B4E1E" w:rsidRPr="006B4E1E" w:rsidRDefault="006B4E1E" w:rsidP="00A11EC1">
      <w:pPr>
        <w:numPr>
          <w:ilvl w:val="0"/>
          <w:numId w:val="13"/>
        </w:numPr>
        <w:tabs>
          <w:tab w:val="clear" w:pos="360"/>
          <w:tab w:val="num" w:pos="720"/>
        </w:tabs>
        <w:jc w:val="both"/>
        <w:rPr>
          <w:lang w:val="ro-RO"/>
        </w:rPr>
      </w:pPr>
      <w:r>
        <w:rPr>
          <w:lang w:val="en"/>
        </w:rPr>
        <w:t>To k</w:t>
      </w:r>
      <w:r w:rsidRPr="006B4E1E">
        <w:rPr>
          <w:lang w:val="en"/>
        </w:rPr>
        <w:t>now indications and contraindi</w:t>
      </w:r>
      <w:r>
        <w:rPr>
          <w:lang w:val="en"/>
        </w:rPr>
        <w:t>cations for dental extractions;</w:t>
      </w:r>
    </w:p>
    <w:p w:rsidR="006B4E1E" w:rsidRPr="006B4E1E" w:rsidRDefault="006B4E1E" w:rsidP="00A11EC1">
      <w:pPr>
        <w:numPr>
          <w:ilvl w:val="0"/>
          <w:numId w:val="13"/>
        </w:numPr>
        <w:tabs>
          <w:tab w:val="clear" w:pos="360"/>
          <w:tab w:val="num" w:pos="720"/>
        </w:tabs>
        <w:jc w:val="both"/>
        <w:rPr>
          <w:lang w:val="ro-RO"/>
        </w:rPr>
      </w:pPr>
      <w:r>
        <w:rPr>
          <w:lang w:val="en"/>
        </w:rPr>
        <w:t>To u</w:t>
      </w:r>
      <w:r w:rsidRPr="006B4E1E">
        <w:rPr>
          <w:lang w:val="en"/>
        </w:rPr>
        <w:t xml:space="preserve">nderstand the principles of </w:t>
      </w:r>
      <w:r w:rsidR="00B95A7F">
        <w:rPr>
          <w:lang w:val="en"/>
        </w:rPr>
        <w:t xml:space="preserve">preparing </w:t>
      </w:r>
      <w:r w:rsidRPr="006B4E1E">
        <w:rPr>
          <w:lang w:val="en"/>
        </w:rPr>
        <w:t xml:space="preserve">physician and patient </w:t>
      </w:r>
      <w:r>
        <w:rPr>
          <w:lang w:val="en"/>
        </w:rPr>
        <w:t>for dental extraction;</w:t>
      </w:r>
    </w:p>
    <w:p w:rsidR="006B4E1E" w:rsidRPr="006B4E1E" w:rsidRDefault="006B4E1E" w:rsidP="00A11EC1">
      <w:pPr>
        <w:numPr>
          <w:ilvl w:val="0"/>
          <w:numId w:val="13"/>
        </w:numPr>
        <w:tabs>
          <w:tab w:val="clear" w:pos="360"/>
          <w:tab w:val="num" w:pos="720"/>
        </w:tabs>
        <w:jc w:val="both"/>
        <w:rPr>
          <w:lang w:val="ro-RO"/>
        </w:rPr>
      </w:pPr>
      <w:r w:rsidRPr="006B4E1E">
        <w:rPr>
          <w:lang w:val="en"/>
        </w:rPr>
        <w:t>To know the technique and stages of dental extrac</w:t>
      </w:r>
      <w:r>
        <w:rPr>
          <w:lang w:val="en"/>
        </w:rPr>
        <w:t xml:space="preserve">tion with </w:t>
      </w:r>
      <w:r w:rsidRPr="000B6979">
        <w:rPr>
          <w:lang w:val="en-US"/>
        </w:rPr>
        <w:t>forceps and elevators</w:t>
      </w:r>
      <w:r w:rsidRPr="0058038D">
        <w:rPr>
          <w:lang w:val="en"/>
        </w:rPr>
        <w:t>;</w:t>
      </w:r>
    </w:p>
    <w:p w:rsidR="006B4E1E" w:rsidRPr="006B4E1E" w:rsidRDefault="003C6DF9" w:rsidP="00A11EC1">
      <w:pPr>
        <w:numPr>
          <w:ilvl w:val="0"/>
          <w:numId w:val="13"/>
        </w:numPr>
        <w:tabs>
          <w:tab w:val="clear" w:pos="360"/>
          <w:tab w:val="num" w:pos="720"/>
        </w:tabs>
        <w:jc w:val="both"/>
        <w:rPr>
          <w:lang w:val="ro-RO"/>
        </w:rPr>
      </w:pPr>
      <w:r>
        <w:rPr>
          <w:lang w:val="en"/>
        </w:rPr>
        <w:t>To u</w:t>
      </w:r>
      <w:r w:rsidR="006B4E1E" w:rsidRPr="006B4E1E">
        <w:rPr>
          <w:lang w:val="en"/>
        </w:rPr>
        <w:t>nderstand techniques of</w:t>
      </w:r>
      <w:r w:rsidR="006B4E1E">
        <w:rPr>
          <w:lang w:val="en"/>
        </w:rPr>
        <w:t xml:space="preserve"> minimally invasive </w:t>
      </w:r>
      <w:r w:rsidR="00CA2C13">
        <w:rPr>
          <w:lang w:val="en"/>
        </w:rPr>
        <w:t xml:space="preserve">dental </w:t>
      </w:r>
      <w:r w:rsidR="006B4E1E">
        <w:rPr>
          <w:lang w:val="en"/>
        </w:rPr>
        <w:t>extraction;</w:t>
      </w:r>
    </w:p>
    <w:p w:rsidR="00703C4E" w:rsidRPr="00AC483F" w:rsidRDefault="006B4E1E" w:rsidP="00A11EC1">
      <w:pPr>
        <w:numPr>
          <w:ilvl w:val="0"/>
          <w:numId w:val="13"/>
        </w:numPr>
        <w:tabs>
          <w:tab w:val="clear" w:pos="360"/>
          <w:tab w:val="num" w:pos="720"/>
        </w:tabs>
        <w:jc w:val="both"/>
        <w:rPr>
          <w:lang w:val="ro-RO"/>
        </w:rPr>
      </w:pPr>
      <w:r w:rsidRPr="006B4E1E">
        <w:rPr>
          <w:lang w:val="en"/>
        </w:rPr>
        <w:t>To know the principle</w:t>
      </w:r>
      <w:r>
        <w:rPr>
          <w:lang w:val="en"/>
        </w:rPr>
        <w:t>s of</w:t>
      </w:r>
      <w:r w:rsidR="002E72B5" w:rsidRPr="002E72B5">
        <w:rPr>
          <w:lang w:val="en"/>
        </w:rPr>
        <w:t xml:space="preserve"> dental</w:t>
      </w:r>
      <w:r>
        <w:rPr>
          <w:lang w:val="en"/>
        </w:rPr>
        <w:t xml:space="preserve"> extraction by </w:t>
      </w:r>
      <w:proofErr w:type="spellStart"/>
      <w:r>
        <w:rPr>
          <w:lang w:val="en"/>
        </w:rPr>
        <w:t>alveolotomy</w:t>
      </w:r>
      <w:proofErr w:type="spellEnd"/>
      <w:r>
        <w:rPr>
          <w:lang w:val="en"/>
        </w:rPr>
        <w:t>;</w:t>
      </w:r>
    </w:p>
    <w:p w:rsidR="006B4E1E" w:rsidRPr="006B4E1E" w:rsidRDefault="00C15764" w:rsidP="00A11EC1">
      <w:pPr>
        <w:numPr>
          <w:ilvl w:val="0"/>
          <w:numId w:val="13"/>
        </w:numPr>
        <w:tabs>
          <w:tab w:val="clear" w:pos="360"/>
          <w:tab w:val="num" w:pos="720"/>
        </w:tabs>
        <w:jc w:val="both"/>
        <w:rPr>
          <w:lang w:val="ro-RO"/>
        </w:rPr>
      </w:pPr>
      <w:r>
        <w:rPr>
          <w:lang w:val="en"/>
        </w:rPr>
        <w:t>To b</w:t>
      </w:r>
      <w:r w:rsidR="006B4E1E" w:rsidRPr="006B4E1E">
        <w:rPr>
          <w:lang w:val="en"/>
        </w:rPr>
        <w:t>e able to evaluate the particularities of dental extractions in patient</w:t>
      </w:r>
      <w:r w:rsidR="006B4E1E">
        <w:rPr>
          <w:lang w:val="en"/>
        </w:rPr>
        <w:t>s with concomitant diseases;</w:t>
      </w:r>
    </w:p>
    <w:p w:rsidR="00DA0C09" w:rsidRPr="00DA0C09" w:rsidRDefault="00DA0C09" w:rsidP="00A11EC1">
      <w:pPr>
        <w:numPr>
          <w:ilvl w:val="0"/>
          <w:numId w:val="13"/>
        </w:numPr>
        <w:tabs>
          <w:tab w:val="clear" w:pos="360"/>
          <w:tab w:val="num" w:pos="720"/>
        </w:tabs>
        <w:jc w:val="both"/>
        <w:rPr>
          <w:lang w:val="ro-RO"/>
        </w:rPr>
      </w:pPr>
      <w:r>
        <w:rPr>
          <w:lang w:val="en"/>
        </w:rPr>
        <w:t xml:space="preserve">To </w:t>
      </w:r>
      <w:r w:rsidR="00996CB4" w:rsidRPr="00996CB4">
        <w:rPr>
          <w:lang w:val="en"/>
        </w:rPr>
        <w:t xml:space="preserve">be able to </w:t>
      </w:r>
      <w:r w:rsidR="006B4E1E" w:rsidRPr="006B4E1E">
        <w:rPr>
          <w:lang w:val="en"/>
        </w:rPr>
        <w:t xml:space="preserve">use the knowledge </w:t>
      </w:r>
      <w:r w:rsidR="006B4E1E" w:rsidRPr="003744C6">
        <w:rPr>
          <w:lang w:val="en"/>
        </w:rPr>
        <w:t>of antibiotic prophylaxis</w:t>
      </w:r>
      <w:r w:rsidR="00660E2D" w:rsidRPr="003744C6">
        <w:rPr>
          <w:lang w:val="en"/>
        </w:rPr>
        <w:t xml:space="preserve"> particularities</w:t>
      </w:r>
      <w:r w:rsidR="006B4E1E" w:rsidRPr="006B4E1E">
        <w:rPr>
          <w:lang w:val="en"/>
        </w:rPr>
        <w:t xml:space="preserve"> in </w:t>
      </w:r>
      <w:proofErr w:type="spellStart"/>
      <w:r w:rsidR="006B4E1E" w:rsidRPr="006B4E1E">
        <w:rPr>
          <w:lang w:val="en"/>
        </w:rPr>
        <w:t>dentoalveolar</w:t>
      </w:r>
      <w:proofErr w:type="spellEnd"/>
      <w:r w:rsidR="006B4E1E" w:rsidRPr="006B4E1E">
        <w:rPr>
          <w:lang w:val="en"/>
        </w:rPr>
        <w:t xml:space="preserve"> and maxil</w:t>
      </w:r>
      <w:r w:rsidR="007D0E3E">
        <w:rPr>
          <w:lang w:val="en"/>
        </w:rPr>
        <w:t>lo</w:t>
      </w:r>
      <w:r>
        <w:rPr>
          <w:lang w:val="en"/>
        </w:rPr>
        <w:t>facial surgery;</w:t>
      </w:r>
    </w:p>
    <w:p w:rsidR="00783B82" w:rsidRPr="00783B82" w:rsidRDefault="00DA0C09" w:rsidP="00A11EC1">
      <w:pPr>
        <w:numPr>
          <w:ilvl w:val="0"/>
          <w:numId w:val="13"/>
        </w:numPr>
        <w:tabs>
          <w:tab w:val="clear" w:pos="360"/>
          <w:tab w:val="num" w:pos="720"/>
        </w:tabs>
        <w:jc w:val="both"/>
        <w:rPr>
          <w:lang w:val="ro-RO"/>
        </w:rPr>
      </w:pPr>
      <w:r>
        <w:rPr>
          <w:lang w:val="en"/>
        </w:rPr>
        <w:t>To b</w:t>
      </w:r>
      <w:r w:rsidR="006B4E1E" w:rsidRPr="006B4E1E">
        <w:rPr>
          <w:lang w:val="en"/>
        </w:rPr>
        <w:t xml:space="preserve">e </w:t>
      </w:r>
      <w:r w:rsidR="000A11E3" w:rsidRPr="000A11E3">
        <w:rPr>
          <w:lang w:val="en"/>
        </w:rPr>
        <w:t xml:space="preserve">able to </w:t>
      </w:r>
      <w:r w:rsidR="006B4E1E" w:rsidRPr="006B4E1E">
        <w:rPr>
          <w:lang w:val="en"/>
        </w:rPr>
        <w:t>deduce the possi</w:t>
      </w:r>
      <w:r w:rsidR="00161227">
        <w:rPr>
          <w:lang w:val="en"/>
        </w:rPr>
        <w:t>ble causes of dental extraction</w:t>
      </w:r>
      <w:r w:rsidR="006B4E1E" w:rsidRPr="006B4E1E">
        <w:rPr>
          <w:lang w:val="en"/>
        </w:rPr>
        <w:t xml:space="preserve"> </w:t>
      </w:r>
      <w:r w:rsidR="00383BE0">
        <w:rPr>
          <w:lang w:val="en"/>
        </w:rPr>
        <w:t xml:space="preserve">accidents </w:t>
      </w:r>
      <w:r w:rsidR="00783B82">
        <w:rPr>
          <w:lang w:val="en"/>
        </w:rPr>
        <w:t>and complications;</w:t>
      </w:r>
    </w:p>
    <w:p w:rsidR="000514A1" w:rsidRPr="00F218E7" w:rsidRDefault="00783B82" w:rsidP="00A11EC1">
      <w:pPr>
        <w:numPr>
          <w:ilvl w:val="0"/>
          <w:numId w:val="13"/>
        </w:numPr>
        <w:tabs>
          <w:tab w:val="clear" w:pos="360"/>
          <w:tab w:val="num" w:pos="720"/>
        </w:tabs>
        <w:jc w:val="both"/>
        <w:rPr>
          <w:lang w:val="ro-RO"/>
        </w:rPr>
      </w:pPr>
      <w:r>
        <w:rPr>
          <w:lang w:val="en"/>
        </w:rPr>
        <w:t>To b</w:t>
      </w:r>
      <w:r w:rsidR="006B4E1E" w:rsidRPr="006B4E1E">
        <w:rPr>
          <w:lang w:val="en"/>
        </w:rPr>
        <w:t xml:space="preserve">e </w:t>
      </w:r>
      <w:r w:rsidR="000A11E3" w:rsidRPr="000A11E3">
        <w:rPr>
          <w:lang w:val="en"/>
        </w:rPr>
        <w:t xml:space="preserve">able to </w:t>
      </w:r>
      <w:r w:rsidR="00F218E7">
        <w:rPr>
          <w:lang w:val="en"/>
        </w:rPr>
        <w:t xml:space="preserve">recognize </w:t>
      </w:r>
      <w:r w:rsidR="00F218E7" w:rsidRPr="003744C6">
        <w:rPr>
          <w:lang w:val="en"/>
        </w:rPr>
        <w:t>early</w:t>
      </w:r>
      <w:r w:rsidR="006B4E1E" w:rsidRPr="00DE4915">
        <w:rPr>
          <w:b/>
          <w:lang w:val="en"/>
        </w:rPr>
        <w:t xml:space="preserve"> </w:t>
      </w:r>
      <w:r w:rsidR="006B4E1E" w:rsidRPr="00F218E7">
        <w:rPr>
          <w:lang w:val="en"/>
        </w:rPr>
        <w:t>medical emergency and to provide medical first aid;</w:t>
      </w:r>
    </w:p>
    <w:p w:rsidR="00DC0123" w:rsidRPr="00AC483F" w:rsidRDefault="000514A1" w:rsidP="00A11EC1">
      <w:pPr>
        <w:numPr>
          <w:ilvl w:val="0"/>
          <w:numId w:val="13"/>
        </w:numPr>
        <w:tabs>
          <w:tab w:val="clear" w:pos="360"/>
          <w:tab w:val="num" w:pos="720"/>
        </w:tabs>
        <w:jc w:val="both"/>
        <w:rPr>
          <w:lang w:val="ro-RO"/>
        </w:rPr>
      </w:pPr>
      <w:r w:rsidRPr="000514A1">
        <w:rPr>
          <w:lang w:val="en"/>
        </w:rPr>
        <w:t>To</w:t>
      </w:r>
      <w:r>
        <w:rPr>
          <w:b/>
          <w:lang w:val="en"/>
        </w:rPr>
        <w:t xml:space="preserve"> </w:t>
      </w:r>
      <w:r>
        <w:rPr>
          <w:lang w:val="en"/>
        </w:rPr>
        <w:t>b</w:t>
      </w:r>
      <w:r w:rsidR="006B4E1E" w:rsidRPr="006B4E1E">
        <w:rPr>
          <w:lang w:val="en"/>
        </w:rPr>
        <w:t xml:space="preserve">e able to implement the </w:t>
      </w:r>
      <w:r w:rsidR="006B4E1E" w:rsidRPr="00AC483F">
        <w:rPr>
          <w:lang w:val="en"/>
        </w:rPr>
        <w:t>knowledge g</w:t>
      </w:r>
      <w:r w:rsidR="00DC0123" w:rsidRPr="00AC483F">
        <w:rPr>
          <w:lang w:val="en"/>
        </w:rPr>
        <w:t>ained in the research activity;</w:t>
      </w:r>
    </w:p>
    <w:p w:rsidR="00BE2B62" w:rsidRPr="00AC483F" w:rsidRDefault="00DC0123" w:rsidP="00A11EC1">
      <w:pPr>
        <w:numPr>
          <w:ilvl w:val="0"/>
          <w:numId w:val="13"/>
        </w:numPr>
        <w:tabs>
          <w:tab w:val="clear" w:pos="360"/>
          <w:tab w:val="num" w:pos="720"/>
        </w:tabs>
        <w:jc w:val="both"/>
        <w:rPr>
          <w:lang w:val="ro-RO"/>
        </w:rPr>
      </w:pPr>
      <w:r w:rsidRPr="00AC483F">
        <w:rPr>
          <w:lang w:val="en"/>
        </w:rPr>
        <w:t>To b</w:t>
      </w:r>
      <w:r w:rsidR="006B4E1E" w:rsidRPr="00AC483F">
        <w:rPr>
          <w:lang w:val="en"/>
        </w:rPr>
        <w:t xml:space="preserve">e </w:t>
      </w:r>
      <w:r w:rsidR="007A74B1" w:rsidRPr="00AC483F">
        <w:rPr>
          <w:lang w:val="en"/>
        </w:rPr>
        <w:t xml:space="preserve">able </w:t>
      </w:r>
      <w:r w:rsidR="006B4E1E" w:rsidRPr="00AC483F">
        <w:rPr>
          <w:lang w:val="en"/>
        </w:rPr>
        <w:t>to use critical</w:t>
      </w:r>
      <w:r w:rsidR="00AC483F" w:rsidRPr="00AC483F">
        <w:rPr>
          <w:lang w:val="en"/>
        </w:rPr>
        <w:t>ly</w:t>
      </w:r>
      <w:r w:rsidR="006B4E1E" w:rsidRPr="00AC483F">
        <w:rPr>
          <w:lang w:val="en"/>
        </w:rPr>
        <w:t xml:space="preserve"> and </w:t>
      </w:r>
      <w:r w:rsidR="00AC483F" w:rsidRPr="00AC483F">
        <w:rPr>
          <w:lang w:val="en"/>
        </w:rPr>
        <w:t xml:space="preserve">confidently </w:t>
      </w:r>
      <w:r w:rsidR="006B4E1E" w:rsidRPr="00AC483F">
        <w:rPr>
          <w:lang w:val="en"/>
        </w:rPr>
        <w:t xml:space="preserve">scientific information </w:t>
      </w:r>
      <w:r w:rsidR="00AC483F" w:rsidRPr="00AC483F">
        <w:rPr>
          <w:lang w:val="en"/>
        </w:rPr>
        <w:t xml:space="preserve">using </w:t>
      </w:r>
      <w:r w:rsidR="006B4E1E" w:rsidRPr="00AC483F">
        <w:rPr>
          <w:lang w:val="en"/>
        </w:rPr>
        <w:t>information and communication</w:t>
      </w:r>
      <w:r w:rsidR="00AC483F" w:rsidRPr="00AC483F">
        <w:rPr>
          <w:lang w:val="en"/>
        </w:rPr>
        <w:t>s</w:t>
      </w:r>
      <w:r w:rsidR="006B4E1E" w:rsidRPr="00AC483F">
        <w:rPr>
          <w:lang w:val="en"/>
        </w:rPr>
        <w:t xml:space="preserve"> technologies</w:t>
      </w:r>
      <w:r w:rsidR="00AC483F" w:rsidRPr="00AC483F">
        <w:rPr>
          <w:lang w:val="en"/>
        </w:rPr>
        <w:t xml:space="preserve"> (ICT)</w:t>
      </w:r>
      <w:r w:rsidR="006B4E1E" w:rsidRPr="00AC483F">
        <w:rPr>
          <w:lang w:val="en"/>
        </w:rPr>
        <w:t>.</w:t>
      </w:r>
    </w:p>
    <w:p w:rsidR="001012C4" w:rsidRPr="00716D69" w:rsidRDefault="001012C4" w:rsidP="0019143A">
      <w:pPr>
        <w:pStyle w:val="af5"/>
        <w:pageBreakBefore/>
        <w:widowControl w:val="0"/>
        <w:numPr>
          <w:ilvl w:val="0"/>
          <w:numId w:val="2"/>
        </w:numPr>
        <w:tabs>
          <w:tab w:val="left" w:pos="851"/>
        </w:tabs>
        <w:spacing w:before="120" w:after="120"/>
        <w:ind w:left="709" w:hanging="567"/>
        <w:contextualSpacing w:val="0"/>
        <w:rPr>
          <w:b/>
          <w:caps/>
          <w:sz w:val="28"/>
          <w:lang w:val="ro-RO"/>
        </w:rPr>
      </w:pPr>
      <w:r w:rsidRPr="00716D69">
        <w:rPr>
          <w:b/>
          <w:caps/>
          <w:sz w:val="28"/>
          <w:lang w:val="ro-RO"/>
        </w:rPr>
        <w:lastRenderedPageBreak/>
        <w:t>INDIVIDUAL</w:t>
      </w:r>
      <w:r w:rsidR="00A2142D">
        <w:rPr>
          <w:b/>
          <w:caps/>
          <w:sz w:val="28"/>
          <w:lang w:val="ro-RO"/>
        </w:rPr>
        <w:t xml:space="preserve"> WORK OF</w:t>
      </w:r>
      <w:r w:rsidR="00716D69">
        <w:rPr>
          <w:b/>
          <w:caps/>
          <w:sz w:val="28"/>
          <w:lang w:val="ro-RO"/>
        </w:rPr>
        <w:t xml:space="preserve"> </w:t>
      </w:r>
      <w:r w:rsidR="00A2142D">
        <w:rPr>
          <w:b/>
          <w:caps/>
          <w:sz w:val="28"/>
          <w:lang w:val="ro-RO"/>
        </w:rPr>
        <w:t>STUDENTS</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23"/>
        <w:gridCol w:w="3332"/>
        <w:gridCol w:w="2980"/>
        <w:gridCol w:w="1544"/>
      </w:tblGrid>
      <w:tr w:rsidR="00045CEA" w:rsidRPr="00716D69" w:rsidTr="00AA60DE">
        <w:trPr>
          <w:tblHeader/>
          <w:jc w:val="center"/>
        </w:trPr>
        <w:tc>
          <w:tcPr>
            <w:tcW w:w="549" w:type="dxa"/>
            <w:vAlign w:val="center"/>
          </w:tcPr>
          <w:p w:rsidR="001012C4" w:rsidRPr="00716D69" w:rsidRDefault="00F810BC" w:rsidP="002125CF">
            <w:pPr>
              <w:jc w:val="center"/>
              <w:rPr>
                <w:sz w:val="22"/>
                <w:szCs w:val="22"/>
                <w:lang w:val="ro-RO"/>
              </w:rPr>
            </w:pPr>
            <w:r>
              <w:rPr>
                <w:sz w:val="22"/>
                <w:szCs w:val="22"/>
                <w:lang w:val="ro-RO"/>
              </w:rPr>
              <w:t>No</w:t>
            </w:r>
            <w:r w:rsidR="001012C4" w:rsidRPr="00716D69">
              <w:rPr>
                <w:sz w:val="22"/>
                <w:szCs w:val="22"/>
                <w:lang w:val="ro-RO"/>
              </w:rPr>
              <w:t>.</w:t>
            </w:r>
          </w:p>
        </w:tc>
        <w:tc>
          <w:tcPr>
            <w:tcW w:w="1756" w:type="dxa"/>
            <w:vAlign w:val="center"/>
          </w:tcPr>
          <w:p w:rsidR="001012C4" w:rsidRPr="00716D69" w:rsidRDefault="00F810BC" w:rsidP="00F810BC">
            <w:pPr>
              <w:jc w:val="center"/>
              <w:rPr>
                <w:sz w:val="22"/>
                <w:szCs w:val="22"/>
                <w:lang w:val="ro-RO"/>
              </w:rPr>
            </w:pPr>
            <w:r w:rsidRPr="00F810BC">
              <w:rPr>
                <w:lang w:val="ro-RO"/>
              </w:rPr>
              <w:t xml:space="preserve"> </w:t>
            </w:r>
            <w:r w:rsidRPr="00F810BC">
              <w:rPr>
                <w:sz w:val="22"/>
                <w:szCs w:val="22"/>
                <w:lang w:val="ro-RO"/>
              </w:rPr>
              <w:t>Expected product</w:t>
            </w:r>
          </w:p>
        </w:tc>
        <w:tc>
          <w:tcPr>
            <w:tcW w:w="3490" w:type="dxa"/>
            <w:vAlign w:val="center"/>
          </w:tcPr>
          <w:p w:rsidR="001012C4" w:rsidRPr="00716D69" w:rsidRDefault="00F810BC" w:rsidP="00F810BC">
            <w:pPr>
              <w:jc w:val="center"/>
              <w:rPr>
                <w:sz w:val="22"/>
                <w:szCs w:val="22"/>
                <w:lang w:val="ro-RO"/>
              </w:rPr>
            </w:pPr>
            <w:r w:rsidRPr="00F810BC">
              <w:rPr>
                <w:sz w:val="22"/>
                <w:szCs w:val="22"/>
                <w:lang w:val="ro-RO"/>
              </w:rPr>
              <w:t xml:space="preserve">Work strategies </w:t>
            </w:r>
          </w:p>
        </w:tc>
        <w:tc>
          <w:tcPr>
            <w:tcW w:w="3102" w:type="dxa"/>
            <w:vAlign w:val="center"/>
          </w:tcPr>
          <w:p w:rsidR="001012C4" w:rsidRPr="00716D69" w:rsidRDefault="00F810BC" w:rsidP="00F43D8A">
            <w:pPr>
              <w:jc w:val="center"/>
              <w:rPr>
                <w:sz w:val="22"/>
                <w:szCs w:val="22"/>
                <w:lang w:val="ro-RO"/>
              </w:rPr>
            </w:pPr>
            <w:r w:rsidRPr="00F810BC">
              <w:rPr>
                <w:sz w:val="22"/>
                <w:szCs w:val="22"/>
                <w:lang w:val="ro-RO"/>
              </w:rPr>
              <w:t>Assessment criteria</w:t>
            </w:r>
          </w:p>
        </w:tc>
        <w:tc>
          <w:tcPr>
            <w:tcW w:w="1231" w:type="dxa"/>
            <w:vAlign w:val="center"/>
          </w:tcPr>
          <w:p w:rsidR="001012C4" w:rsidRPr="00716D69" w:rsidRDefault="00F810BC" w:rsidP="00B96625">
            <w:pPr>
              <w:ind w:left="-57" w:right="-57"/>
              <w:jc w:val="center"/>
              <w:rPr>
                <w:sz w:val="22"/>
                <w:szCs w:val="22"/>
                <w:lang w:val="ro-RO"/>
              </w:rPr>
            </w:pPr>
            <w:r w:rsidRPr="00F810BC">
              <w:rPr>
                <w:sz w:val="22"/>
                <w:szCs w:val="22"/>
                <w:lang w:val="ro-RO"/>
              </w:rPr>
              <w:t>Period of accomplishment</w:t>
            </w:r>
          </w:p>
        </w:tc>
      </w:tr>
      <w:tr w:rsidR="00045CEA" w:rsidRPr="00716D69" w:rsidTr="00AA60DE">
        <w:trPr>
          <w:jc w:val="center"/>
        </w:trPr>
        <w:tc>
          <w:tcPr>
            <w:tcW w:w="549" w:type="dxa"/>
          </w:tcPr>
          <w:p w:rsidR="008E43EC" w:rsidRPr="00716D69" w:rsidRDefault="008E43EC" w:rsidP="002125CF">
            <w:pPr>
              <w:spacing w:before="60" w:after="60"/>
              <w:rPr>
                <w:sz w:val="22"/>
                <w:szCs w:val="22"/>
                <w:lang w:val="ro-RO"/>
              </w:rPr>
            </w:pPr>
            <w:r w:rsidRPr="00716D69">
              <w:rPr>
                <w:sz w:val="22"/>
                <w:szCs w:val="22"/>
                <w:lang w:val="ro-RO"/>
              </w:rPr>
              <w:t>1.</w:t>
            </w:r>
          </w:p>
        </w:tc>
        <w:tc>
          <w:tcPr>
            <w:tcW w:w="1756" w:type="dxa"/>
          </w:tcPr>
          <w:p w:rsidR="008E43EC" w:rsidRPr="006F4D3E" w:rsidRDefault="006F4D3E" w:rsidP="006F4D3E">
            <w:pPr>
              <w:rPr>
                <w:sz w:val="22"/>
                <w:szCs w:val="22"/>
                <w:lang w:val="ro-RO"/>
              </w:rPr>
            </w:pPr>
            <w:r>
              <w:rPr>
                <w:sz w:val="22"/>
                <w:szCs w:val="22"/>
                <w:lang w:val="en"/>
              </w:rPr>
              <w:t>Work</w:t>
            </w:r>
            <w:r w:rsidRPr="006F4D3E">
              <w:rPr>
                <w:sz w:val="22"/>
                <w:szCs w:val="22"/>
                <w:lang w:val="en"/>
              </w:rPr>
              <w:t xml:space="preserve"> with information sources</w:t>
            </w:r>
          </w:p>
        </w:tc>
        <w:tc>
          <w:tcPr>
            <w:tcW w:w="3490" w:type="dxa"/>
          </w:tcPr>
          <w:p w:rsidR="006926CD" w:rsidRPr="003744C6" w:rsidRDefault="009E0A90" w:rsidP="00716D69">
            <w:pPr>
              <w:ind w:left="-57" w:right="-57"/>
              <w:rPr>
                <w:sz w:val="22"/>
                <w:szCs w:val="22"/>
                <w:lang w:val="ro-RO" w:eastAsia="en-US"/>
              </w:rPr>
            </w:pPr>
            <w:r w:rsidRPr="003744C6">
              <w:rPr>
                <w:sz w:val="22"/>
                <w:szCs w:val="22"/>
                <w:lang w:val="en" w:eastAsia="en-US"/>
              </w:rPr>
              <w:t xml:space="preserve">Analysis and synthesis </w:t>
            </w:r>
            <w:r w:rsidR="005F5644" w:rsidRPr="003744C6">
              <w:rPr>
                <w:sz w:val="22"/>
                <w:szCs w:val="22"/>
                <w:lang w:val="en" w:eastAsia="en-US"/>
              </w:rPr>
              <w:t>of</w:t>
            </w:r>
            <w:r w:rsidR="006926CD" w:rsidRPr="003744C6">
              <w:rPr>
                <w:sz w:val="22"/>
                <w:szCs w:val="22"/>
                <w:lang w:val="en" w:eastAsia="en-US"/>
              </w:rPr>
              <w:t xml:space="preserve"> the material </w:t>
            </w:r>
            <w:r w:rsidR="0004516D" w:rsidRPr="003744C6">
              <w:rPr>
                <w:sz w:val="22"/>
                <w:szCs w:val="22"/>
                <w:lang w:val="en" w:eastAsia="en-US"/>
              </w:rPr>
              <w:t xml:space="preserve">studied </w:t>
            </w:r>
            <w:r w:rsidR="006926CD" w:rsidRPr="003744C6">
              <w:rPr>
                <w:sz w:val="22"/>
                <w:szCs w:val="22"/>
                <w:lang w:val="en" w:eastAsia="en-US"/>
              </w:rPr>
              <w:t>on the subject.</w:t>
            </w:r>
            <w:r w:rsidR="006926CD" w:rsidRPr="003744C6">
              <w:rPr>
                <w:sz w:val="22"/>
                <w:szCs w:val="22"/>
                <w:lang w:val="en" w:eastAsia="en-US"/>
              </w:rPr>
              <w:br/>
            </w:r>
            <w:r w:rsidR="00CE3F9D" w:rsidRPr="003744C6">
              <w:rPr>
                <w:sz w:val="22"/>
                <w:szCs w:val="22"/>
                <w:lang w:val="en" w:eastAsia="en-US"/>
              </w:rPr>
              <w:t>Reflection on the topic</w:t>
            </w:r>
            <w:r w:rsidR="006926CD" w:rsidRPr="003744C6">
              <w:rPr>
                <w:sz w:val="22"/>
                <w:szCs w:val="22"/>
                <w:lang w:val="en" w:eastAsia="en-US"/>
              </w:rPr>
              <w:t xml:space="preserve"> questions.</w:t>
            </w:r>
          </w:p>
          <w:p w:rsidR="005F5644" w:rsidRPr="00716D69" w:rsidRDefault="00E86893" w:rsidP="003744C6">
            <w:pPr>
              <w:ind w:left="-57" w:right="-57"/>
              <w:rPr>
                <w:sz w:val="22"/>
                <w:szCs w:val="22"/>
                <w:lang w:val="ro-RO"/>
              </w:rPr>
            </w:pPr>
            <w:r>
              <w:rPr>
                <w:sz w:val="22"/>
                <w:szCs w:val="22"/>
                <w:lang w:val="en"/>
              </w:rPr>
              <w:t>S</w:t>
            </w:r>
            <w:r w:rsidR="005F5644" w:rsidRPr="005F5644">
              <w:rPr>
                <w:sz w:val="22"/>
                <w:szCs w:val="22"/>
                <w:lang w:val="en"/>
              </w:rPr>
              <w:t>elect</w:t>
            </w:r>
            <w:r>
              <w:rPr>
                <w:sz w:val="22"/>
                <w:szCs w:val="22"/>
                <w:lang w:val="en"/>
              </w:rPr>
              <w:t>ion of</w:t>
            </w:r>
            <w:r w:rsidR="005F5644" w:rsidRPr="005F5644">
              <w:rPr>
                <w:sz w:val="22"/>
                <w:szCs w:val="22"/>
                <w:lang w:val="en"/>
              </w:rPr>
              <w:t xml:space="preserve"> additional information sources on the topic</w:t>
            </w:r>
            <w:r>
              <w:rPr>
                <w:sz w:val="22"/>
                <w:szCs w:val="22"/>
                <w:lang w:val="en"/>
              </w:rPr>
              <w:t xml:space="preserve"> and its study</w:t>
            </w:r>
            <w:r w:rsidR="005F5644" w:rsidRPr="005F5644">
              <w:rPr>
                <w:sz w:val="22"/>
                <w:szCs w:val="22"/>
                <w:lang w:val="en"/>
              </w:rPr>
              <w:t>.</w:t>
            </w:r>
            <w:r w:rsidR="005F5644" w:rsidRPr="005F5644">
              <w:rPr>
                <w:sz w:val="22"/>
                <w:szCs w:val="22"/>
                <w:lang w:val="en"/>
              </w:rPr>
              <w:br/>
            </w:r>
            <w:r w:rsidR="005F5644" w:rsidRPr="00560CC2">
              <w:rPr>
                <w:sz w:val="22"/>
                <w:szCs w:val="22"/>
                <w:lang w:val="en"/>
              </w:rPr>
              <w:t>Read</w:t>
            </w:r>
            <w:r w:rsidR="00CE3F9D" w:rsidRPr="00560CC2">
              <w:rPr>
                <w:sz w:val="22"/>
                <w:szCs w:val="22"/>
                <w:lang w:val="en"/>
              </w:rPr>
              <w:t>ing</w:t>
            </w:r>
            <w:r w:rsidR="005F5644" w:rsidRPr="00560CC2">
              <w:rPr>
                <w:sz w:val="22"/>
                <w:szCs w:val="22"/>
                <w:lang w:val="en"/>
              </w:rPr>
              <w:t xml:space="preserve"> the in</w:t>
            </w:r>
            <w:r w:rsidR="00CE3F9D" w:rsidRPr="00560CC2">
              <w:rPr>
                <w:sz w:val="22"/>
                <w:szCs w:val="22"/>
                <w:lang w:val="en"/>
              </w:rPr>
              <w:t>formation carefully and describing the essentials</w:t>
            </w:r>
            <w:r w:rsidR="005F5644" w:rsidRPr="00560CC2">
              <w:rPr>
                <w:sz w:val="22"/>
                <w:szCs w:val="22"/>
                <w:lang w:val="en"/>
              </w:rPr>
              <w:t>.</w:t>
            </w:r>
            <w:r w:rsidR="005F5644" w:rsidRPr="00560CC2">
              <w:rPr>
                <w:sz w:val="22"/>
                <w:szCs w:val="22"/>
                <w:lang w:val="en"/>
              </w:rPr>
              <w:br/>
            </w:r>
            <w:r w:rsidR="00CE3F9D" w:rsidRPr="00560CC2">
              <w:rPr>
                <w:sz w:val="22"/>
                <w:szCs w:val="22"/>
                <w:lang w:val="en"/>
              </w:rPr>
              <w:t>Generalizing</w:t>
            </w:r>
            <w:r w:rsidR="005F5644" w:rsidRPr="00560CC2">
              <w:rPr>
                <w:sz w:val="22"/>
                <w:szCs w:val="22"/>
                <w:lang w:val="en"/>
              </w:rPr>
              <w:t xml:space="preserve"> and </w:t>
            </w:r>
            <w:r w:rsidR="001170D7" w:rsidRPr="00560CC2">
              <w:rPr>
                <w:sz w:val="22"/>
                <w:szCs w:val="22"/>
                <w:lang w:val="en"/>
              </w:rPr>
              <w:t>draw</w:t>
            </w:r>
            <w:r w:rsidR="00CE3F9D" w:rsidRPr="00560CC2">
              <w:rPr>
                <w:sz w:val="22"/>
                <w:szCs w:val="22"/>
                <w:lang w:val="en"/>
              </w:rPr>
              <w:t>ing</w:t>
            </w:r>
            <w:r w:rsidR="001170D7" w:rsidRPr="00560CC2">
              <w:rPr>
                <w:sz w:val="22"/>
                <w:szCs w:val="22"/>
                <w:lang w:val="en"/>
              </w:rPr>
              <w:t xml:space="preserve"> </w:t>
            </w:r>
            <w:r w:rsidR="005F5644" w:rsidRPr="00560CC2">
              <w:rPr>
                <w:sz w:val="22"/>
                <w:szCs w:val="22"/>
                <w:lang w:val="en"/>
              </w:rPr>
              <w:t xml:space="preserve">conclusions </w:t>
            </w:r>
            <w:r w:rsidR="003744C6" w:rsidRPr="00560CC2">
              <w:rPr>
                <w:sz w:val="22"/>
                <w:szCs w:val="22"/>
                <w:lang w:val="en"/>
              </w:rPr>
              <w:t xml:space="preserve">on </w:t>
            </w:r>
            <w:r w:rsidR="00A67DAF" w:rsidRPr="00560CC2">
              <w:rPr>
                <w:sz w:val="22"/>
                <w:szCs w:val="22"/>
                <w:lang w:val="en"/>
              </w:rPr>
              <w:t xml:space="preserve">the </w:t>
            </w:r>
            <w:r w:rsidR="00A540D6" w:rsidRPr="00560CC2">
              <w:rPr>
                <w:sz w:val="22"/>
                <w:szCs w:val="22"/>
                <w:lang w:val="en"/>
              </w:rPr>
              <w:t>topic</w:t>
            </w:r>
            <w:r w:rsidR="00A67DAF" w:rsidRPr="00560CC2">
              <w:rPr>
                <w:sz w:val="22"/>
                <w:szCs w:val="22"/>
                <w:lang w:val="en"/>
              </w:rPr>
              <w:t>/</w:t>
            </w:r>
            <w:r w:rsidR="005F5644" w:rsidRPr="00560CC2">
              <w:rPr>
                <w:sz w:val="22"/>
                <w:szCs w:val="22"/>
                <w:lang w:val="en"/>
              </w:rPr>
              <w:t>subject</w:t>
            </w:r>
            <w:r w:rsidR="00A540D6" w:rsidRPr="00560CC2">
              <w:rPr>
                <w:sz w:val="22"/>
                <w:szCs w:val="22"/>
                <w:lang w:val="en"/>
              </w:rPr>
              <w:t xml:space="preserve"> importance</w:t>
            </w:r>
            <w:r w:rsidR="005F5644" w:rsidRPr="00560CC2">
              <w:rPr>
                <w:sz w:val="22"/>
                <w:szCs w:val="22"/>
                <w:lang w:val="en"/>
              </w:rPr>
              <w:t>.</w:t>
            </w:r>
          </w:p>
        </w:tc>
        <w:tc>
          <w:tcPr>
            <w:tcW w:w="3102" w:type="dxa"/>
          </w:tcPr>
          <w:p w:rsidR="00413076" w:rsidRDefault="00413076" w:rsidP="00413076">
            <w:pPr>
              <w:rPr>
                <w:sz w:val="22"/>
                <w:szCs w:val="22"/>
                <w:lang w:val="ro-RO"/>
              </w:rPr>
            </w:pPr>
          </w:p>
          <w:p w:rsidR="008103BC" w:rsidRDefault="008103BC" w:rsidP="008103BC">
            <w:pPr>
              <w:rPr>
                <w:sz w:val="22"/>
                <w:szCs w:val="22"/>
                <w:lang w:val="en"/>
              </w:rPr>
            </w:pPr>
            <w:r>
              <w:rPr>
                <w:sz w:val="22"/>
                <w:szCs w:val="22"/>
                <w:lang w:val="en"/>
              </w:rPr>
              <w:t>A</w:t>
            </w:r>
            <w:r w:rsidR="00413076" w:rsidRPr="008103BC">
              <w:rPr>
                <w:sz w:val="22"/>
                <w:szCs w:val="22"/>
                <w:lang w:val="en"/>
              </w:rPr>
              <w:t>bility to extract the essentials.</w:t>
            </w:r>
            <w:r w:rsidR="00413076" w:rsidRPr="00413076">
              <w:rPr>
                <w:sz w:val="22"/>
                <w:szCs w:val="22"/>
                <w:lang w:val="en"/>
              </w:rPr>
              <w:br/>
              <w:t xml:space="preserve">Interpretative skills. </w:t>
            </w:r>
          </w:p>
          <w:p w:rsidR="008E43EC" w:rsidRPr="00413076" w:rsidRDefault="008103BC" w:rsidP="008103BC">
            <w:pPr>
              <w:rPr>
                <w:sz w:val="22"/>
                <w:szCs w:val="22"/>
                <w:lang w:val="ro-RO"/>
              </w:rPr>
            </w:pPr>
            <w:r>
              <w:rPr>
                <w:sz w:val="22"/>
                <w:szCs w:val="22"/>
                <w:lang w:val="en"/>
              </w:rPr>
              <w:t>A</w:t>
            </w:r>
            <w:r w:rsidR="00413076" w:rsidRPr="00413076">
              <w:rPr>
                <w:sz w:val="22"/>
                <w:szCs w:val="22"/>
                <w:lang w:val="en"/>
              </w:rPr>
              <w:t xml:space="preserve">bility to </w:t>
            </w:r>
            <w:proofErr w:type="gramStart"/>
            <w:r w:rsidR="00413076" w:rsidRPr="00413076">
              <w:rPr>
                <w:sz w:val="22"/>
                <w:szCs w:val="22"/>
                <w:lang w:val="en"/>
              </w:rPr>
              <w:t xml:space="preserve">analyze and </w:t>
            </w:r>
            <w:r w:rsidR="00413076" w:rsidRPr="00560CC2">
              <w:rPr>
                <w:sz w:val="22"/>
                <w:szCs w:val="22"/>
                <w:lang w:val="en"/>
              </w:rPr>
              <w:t>communicate</w:t>
            </w:r>
            <w:proofErr w:type="gramEnd"/>
            <w:r w:rsidR="00560CC2" w:rsidRPr="00560CC2">
              <w:rPr>
                <w:sz w:val="22"/>
                <w:szCs w:val="22"/>
                <w:lang w:val="en"/>
              </w:rPr>
              <w:t xml:space="preserve"> and discuss</w:t>
            </w:r>
            <w:r w:rsidR="00413076" w:rsidRPr="00413076">
              <w:rPr>
                <w:sz w:val="22"/>
                <w:szCs w:val="22"/>
                <w:lang w:val="en"/>
              </w:rPr>
              <w:t xml:space="preserve"> the material </w:t>
            </w:r>
            <w:r>
              <w:rPr>
                <w:sz w:val="22"/>
                <w:szCs w:val="22"/>
                <w:lang w:val="en"/>
              </w:rPr>
              <w:t>studied independently</w:t>
            </w:r>
            <w:r w:rsidR="00413076" w:rsidRPr="00683F41">
              <w:rPr>
                <w:b/>
                <w:sz w:val="22"/>
                <w:szCs w:val="22"/>
                <w:lang w:val="en"/>
              </w:rPr>
              <w:t>.</w:t>
            </w:r>
          </w:p>
        </w:tc>
        <w:tc>
          <w:tcPr>
            <w:tcW w:w="1231" w:type="dxa"/>
          </w:tcPr>
          <w:p w:rsidR="00683F41" w:rsidRDefault="00683F41" w:rsidP="00683F41">
            <w:pPr>
              <w:rPr>
                <w:sz w:val="22"/>
                <w:szCs w:val="22"/>
                <w:lang w:val="ro-RO"/>
              </w:rPr>
            </w:pPr>
          </w:p>
          <w:p w:rsidR="008E43EC" w:rsidRPr="00683F41" w:rsidRDefault="00683F41" w:rsidP="00B2655F">
            <w:pPr>
              <w:jc w:val="center"/>
              <w:rPr>
                <w:sz w:val="22"/>
                <w:szCs w:val="22"/>
                <w:lang w:val="ro-RO"/>
              </w:rPr>
            </w:pPr>
            <w:r w:rsidRPr="00683F41">
              <w:rPr>
                <w:sz w:val="22"/>
                <w:szCs w:val="22"/>
                <w:lang w:val="en"/>
              </w:rPr>
              <w:t>During the semester</w:t>
            </w:r>
          </w:p>
        </w:tc>
      </w:tr>
      <w:tr w:rsidR="00045CEA" w:rsidRPr="00716D69" w:rsidTr="00AA60DE">
        <w:trPr>
          <w:jc w:val="center"/>
        </w:trPr>
        <w:tc>
          <w:tcPr>
            <w:tcW w:w="549" w:type="dxa"/>
          </w:tcPr>
          <w:p w:rsidR="002125CF" w:rsidRPr="00716D69" w:rsidRDefault="002125CF" w:rsidP="002125CF">
            <w:pPr>
              <w:spacing w:before="60" w:after="60"/>
              <w:rPr>
                <w:sz w:val="22"/>
                <w:szCs w:val="22"/>
                <w:lang w:val="ro-RO"/>
              </w:rPr>
            </w:pPr>
            <w:r w:rsidRPr="00716D69">
              <w:rPr>
                <w:sz w:val="22"/>
                <w:szCs w:val="22"/>
                <w:lang w:val="ro-RO"/>
              </w:rPr>
              <w:t>2.</w:t>
            </w:r>
          </w:p>
        </w:tc>
        <w:tc>
          <w:tcPr>
            <w:tcW w:w="1756" w:type="dxa"/>
          </w:tcPr>
          <w:p w:rsidR="00683F41" w:rsidRDefault="00683F41" w:rsidP="00683F41">
            <w:pPr>
              <w:rPr>
                <w:sz w:val="22"/>
                <w:szCs w:val="22"/>
                <w:lang w:val="ro-RO" w:eastAsia="en-US"/>
              </w:rPr>
            </w:pPr>
          </w:p>
          <w:p w:rsidR="002125CF" w:rsidRPr="00683F41" w:rsidRDefault="004E1C96" w:rsidP="00EF74E1">
            <w:pPr>
              <w:rPr>
                <w:sz w:val="22"/>
                <w:szCs w:val="22"/>
                <w:lang w:val="ro-RO" w:eastAsia="en-US"/>
              </w:rPr>
            </w:pPr>
            <w:r w:rsidRPr="004E1C96">
              <w:rPr>
                <w:sz w:val="22"/>
                <w:szCs w:val="22"/>
                <w:lang w:val="en" w:eastAsia="en-US"/>
              </w:rPr>
              <w:t>C</w:t>
            </w:r>
            <w:r w:rsidR="00EF74E1" w:rsidRPr="004E1C96">
              <w:rPr>
                <w:sz w:val="22"/>
                <w:szCs w:val="22"/>
                <w:lang w:val="en" w:eastAsia="en-US"/>
              </w:rPr>
              <w:t xml:space="preserve">ase </w:t>
            </w:r>
            <w:r w:rsidRPr="004E1C96">
              <w:rPr>
                <w:sz w:val="22"/>
                <w:szCs w:val="22"/>
                <w:lang w:val="en" w:eastAsia="en-US"/>
              </w:rPr>
              <w:t>problem</w:t>
            </w:r>
            <w:r w:rsidR="00683F41" w:rsidRPr="004E1C96">
              <w:rPr>
                <w:sz w:val="22"/>
                <w:szCs w:val="22"/>
                <w:lang w:val="en" w:eastAsia="en-US"/>
              </w:rPr>
              <w:t xml:space="preserve"> </w:t>
            </w:r>
            <w:r>
              <w:rPr>
                <w:sz w:val="22"/>
                <w:szCs w:val="22"/>
                <w:lang w:val="en" w:eastAsia="en-US"/>
              </w:rPr>
              <w:t>s</w:t>
            </w:r>
            <w:r w:rsidRPr="004E1C96">
              <w:rPr>
                <w:sz w:val="22"/>
                <w:szCs w:val="22"/>
                <w:lang w:val="en" w:eastAsia="en-US"/>
              </w:rPr>
              <w:t>olving</w:t>
            </w:r>
          </w:p>
        </w:tc>
        <w:tc>
          <w:tcPr>
            <w:tcW w:w="3490" w:type="dxa"/>
          </w:tcPr>
          <w:p w:rsidR="004E1C96" w:rsidRPr="00702031" w:rsidRDefault="00C54712" w:rsidP="00C54712">
            <w:pPr>
              <w:ind w:left="-57" w:right="-57"/>
              <w:rPr>
                <w:sz w:val="22"/>
                <w:szCs w:val="22"/>
                <w:lang w:val="en" w:eastAsia="en-US"/>
              </w:rPr>
            </w:pPr>
            <w:r w:rsidRPr="00702031">
              <w:rPr>
                <w:sz w:val="22"/>
                <w:szCs w:val="22"/>
                <w:lang w:val="en" w:eastAsia="en-US"/>
              </w:rPr>
              <w:t xml:space="preserve">Solving case problems, </w:t>
            </w:r>
            <w:r w:rsidR="004E1C96" w:rsidRPr="00702031">
              <w:rPr>
                <w:sz w:val="22"/>
                <w:szCs w:val="22"/>
                <w:lang w:val="en" w:eastAsia="en-US"/>
              </w:rPr>
              <w:t xml:space="preserve">drawing </w:t>
            </w:r>
            <w:r w:rsidRPr="00702031">
              <w:rPr>
                <w:sz w:val="22"/>
                <w:szCs w:val="22"/>
                <w:lang w:val="en" w:eastAsia="en-US"/>
              </w:rPr>
              <w:t xml:space="preserve">conclusions </w:t>
            </w:r>
            <w:r w:rsidR="00702031">
              <w:rPr>
                <w:sz w:val="22"/>
                <w:szCs w:val="22"/>
                <w:lang w:val="en" w:eastAsia="en-US"/>
              </w:rPr>
              <w:t>and making arguments</w:t>
            </w:r>
            <w:r w:rsidR="00702031" w:rsidRPr="00702031">
              <w:rPr>
                <w:sz w:val="22"/>
                <w:szCs w:val="22"/>
                <w:lang w:val="en" w:eastAsia="en-US"/>
              </w:rPr>
              <w:t xml:space="preserve"> </w:t>
            </w:r>
            <w:r w:rsidRPr="00702031">
              <w:rPr>
                <w:sz w:val="22"/>
                <w:szCs w:val="22"/>
                <w:lang w:val="en" w:eastAsia="en-US"/>
              </w:rPr>
              <w:t xml:space="preserve">at the end of each practical work. </w:t>
            </w:r>
          </w:p>
          <w:p w:rsidR="00C54712" w:rsidRPr="00C54712" w:rsidRDefault="00C54712" w:rsidP="00C54712">
            <w:pPr>
              <w:ind w:left="-57" w:right="-57"/>
              <w:rPr>
                <w:sz w:val="22"/>
                <w:szCs w:val="22"/>
                <w:lang w:eastAsia="en-US"/>
              </w:rPr>
            </w:pPr>
            <w:r w:rsidRPr="00C54712">
              <w:rPr>
                <w:sz w:val="22"/>
                <w:szCs w:val="22"/>
                <w:lang w:val="en" w:eastAsia="en-US"/>
              </w:rPr>
              <w:t xml:space="preserve">Verification of </w:t>
            </w:r>
            <w:r w:rsidR="00BF3757">
              <w:rPr>
                <w:sz w:val="22"/>
                <w:szCs w:val="22"/>
                <w:lang w:val="en" w:eastAsia="en-US"/>
              </w:rPr>
              <w:t xml:space="preserve">outcomes </w:t>
            </w:r>
            <w:r w:rsidRPr="00C54712">
              <w:rPr>
                <w:sz w:val="22"/>
                <w:szCs w:val="22"/>
                <w:lang w:val="en" w:eastAsia="en-US"/>
              </w:rPr>
              <w:t xml:space="preserve">and appreciation of </w:t>
            </w:r>
            <w:r w:rsidR="00001B57">
              <w:rPr>
                <w:sz w:val="22"/>
                <w:szCs w:val="22"/>
                <w:lang w:val="en" w:eastAsia="en-US"/>
              </w:rPr>
              <w:t xml:space="preserve">outcome </w:t>
            </w:r>
            <w:r w:rsidRPr="00C54712">
              <w:rPr>
                <w:sz w:val="22"/>
                <w:szCs w:val="22"/>
                <w:lang w:val="en" w:eastAsia="en-US"/>
              </w:rPr>
              <w:t xml:space="preserve">achievement. Selection of additional information, using </w:t>
            </w:r>
            <w:r w:rsidR="0091335D" w:rsidRPr="0091335D">
              <w:rPr>
                <w:sz w:val="22"/>
                <w:szCs w:val="22"/>
                <w:lang w:val="en" w:eastAsia="en-US"/>
              </w:rPr>
              <w:t>websites</w:t>
            </w:r>
            <w:r w:rsidR="0091335D" w:rsidRPr="0091335D">
              <w:rPr>
                <w:b/>
                <w:sz w:val="22"/>
                <w:szCs w:val="22"/>
                <w:lang w:val="en" w:eastAsia="en-US"/>
              </w:rPr>
              <w:t xml:space="preserve"> </w:t>
            </w:r>
            <w:r w:rsidRPr="00C54712">
              <w:rPr>
                <w:sz w:val="22"/>
                <w:szCs w:val="22"/>
                <w:lang w:val="en" w:eastAsia="en-US"/>
              </w:rPr>
              <w:t>and additional bibliography.</w:t>
            </w:r>
          </w:p>
          <w:p w:rsidR="00C54712" w:rsidRPr="00716D69" w:rsidRDefault="00C54712" w:rsidP="00716D69">
            <w:pPr>
              <w:ind w:left="-57" w:right="-57"/>
              <w:rPr>
                <w:sz w:val="22"/>
                <w:szCs w:val="22"/>
                <w:lang w:val="ro-RO" w:eastAsia="en-US"/>
              </w:rPr>
            </w:pPr>
          </w:p>
        </w:tc>
        <w:tc>
          <w:tcPr>
            <w:tcW w:w="3102" w:type="dxa"/>
          </w:tcPr>
          <w:p w:rsidR="004E1C96" w:rsidRPr="00A000DC" w:rsidRDefault="004E1C96" w:rsidP="00716D69">
            <w:pPr>
              <w:widowControl w:val="0"/>
              <w:autoSpaceDE w:val="0"/>
              <w:autoSpaceDN w:val="0"/>
              <w:adjustRightInd w:val="0"/>
              <w:rPr>
                <w:sz w:val="22"/>
                <w:szCs w:val="22"/>
                <w:lang w:val="en"/>
              </w:rPr>
            </w:pPr>
            <w:r w:rsidRPr="00A000DC">
              <w:rPr>
                <w:sz w:val="22"/>
                <w:szCs w:val="22"/>
                <w:lang w:val="en"/>
              </w:rPr>
              <w:t>Q</w:t>
            </w:r>
            <w:r w:rsidR="003D5E00" w:rsidRPr="00A000DC">
              <w:rPr>
                <w:sz w:val="22"/>
                <w:szCs w:val="22"/>
                <w:lang w:val="en"/>
              </w:rPr>
              <w:t xml:space="preserve">uality of </w:t>
            </w:r>
            <w:r w:rsidR="00A000DC" w:rsidRPr="00A000DC">
              <w:rPr>
                <w:sz w:val="22"/>
                <w:szCs w:val="22"/>
                <w:lang w:val="en"/>
              </w:rPr>
              <w:t xml:space="preserve">solving </w:t>
            </w:r>
            <w:r w:rsidR="003D5E00" w:rsidRPr="00A000DC">
              <w:rPr>
                <w:sz w:val="22"/>
                <w:szCs w:val="22"/>
                <w:lang w:val="en"/>
              </w:rPr>
              <w:t>problem</w:t>
            </w:r>
            <w:r w:rsidR="00A000DC" w:rsidRPr="00A000DC">
              <w:rPr>
                <w:sz w:val="22"/>
                <w:szCs w:val="22"/>
                <w:lang w:val="en"/>
              </w:rPr>
              <w:t>s</w:t>
            </w:r>
            <w:r w:rsidR="003D5E00" w:rsidRPr="00A000DC">
              <w:rPr>
                <w:sz w:val="22"/>
                <w:szCs w:val="22"/>
                <w:lang w:val="en"/>
              </w:rPr>
              <w:t xml:space="preserve"> and clinical case</w:t>
            </w:r>
            <w:r w:rsidR="00E8585F" w:rsidRPr="00A000DC">
              <w:rPr>
                <w:sz w:val="22"/>
                <w:szCs w:val="22"/>
                <w:lang w:val="en"/>
              </w:rPr>
              <w:t>s</w:t>
            </w:r>
            <w:r w:rsidRPr="00A000DC">
              <w:rPr>
                <w:sz w:val="22"/>
                <w:szCs w:val="22"/>
                <w:lang w:val="en"/>
              </w:rPr>
              <w:t>.</w:t>
            </w:r>
          </w:p>
          <w:p w:rsidR="003D5E00" w:rsidRPr="00716D69" w:rsidRDefault="004E1C96" w:rsidP="00716D69">
            <w:pPr>
              <w:widowControl w:val="0"/>
              <w:autoSpaceDE w:val="0"/>
              <w:autoSpaceDN w:val="0"/>
              <w:adjustRightInd w:val="0"/>
              <w:rPr>
                <w:sz w:val="22"/>
                <w:szCs w:val="22"/>
                <w:lang w:val="ro-RO"/>
              </w:rPr>
            </w:pPr>
            <w:r w:rsidRPr="00A000DC">
              <w:rPr>
                <w:sz w:val="22"/>
                <w:szCs w:val="22"/>
                <w:lang w:val="en"/>
              </w:rPr>
              <w:t>A</w:t>
            </w:r>
            <w:r w:rsidR="003D5E00" w:rsidRPr="00A000DC">
              <w:rPr>
                <w:sz w:val="22"/>
                <w:szCs w:val="22"/>
                <w:lang w:val="en"/>
              </w:rPr>
              <w:t xml:space="preserve">bility to formulate and interpret clinical and </w:t>
            </w:r>
            <w:proofErr w:type="spellStart"/>
            <w:r w:rsidR="003D5E00" w:rsidRPr="00A000DC">
              <w:rPr>
                <w:sz w:val="22"/>
                <w:szCs w:val="22"/>
                <w:lang w:val="en"/>
              </w:rPr>
              <w:t>paraclinical</w:t>
            </w:r>
            <w:proofErr w:type="spellEnd"/>
            <w:r w:rsidR="003D5E00" w:rsidRPr="00A000DC">
              <w:rPr>
                <w:sz w:val="22"/>
                <w:szCs w:val="22"/>
                <w:lang w:val="en"/>
              </w:rPr>
              <w:t xml:space="preserve"> data.</w:t>
            </w:r>
            <w:r w:rsidR="003D5E00" w:rsidRPr="003D5E00">
              <w:rPr>
                <w:sz w:val="22"/>
                <w:szCs w:val="22"/>
                <w:lang w:val="en"/>
              </w:rPr>
              <w:br/>
              <w:t xml:space="preserve">Ability to analyze </w:t>
            </w:r>
            <w:r w:rsidR="008A074B">
              <w:rPr>
                <w:sz w:val="22"/>
                <w:szCs w:val="22"/>
                <w:lang w:val="en"/>
              </w:rPr>
              <w:t xml:space="preserve">the </w:t>
            </w:r>
            <w:r w:rsidR="003D5E00" w:rsidRPr="003D5E00">
              <w:rPr>
                <w:sz w:val="22"/>
                <w:szCs w:val="22"/>
                <w:lang w:val="en"/>
              </w:rPr>
              <w:t xml:space="preserve">selected information from national and international </w:t>
            </w:r>
            <w:r w:rsidR="003D5E00" w:rsidRPr="004E1C96">
              <w:rPr>
                <w:sz w:val="22"/>
                <w:szCs w:val="22"/>
                <w:lang w:val="en"/>
              </w:rPr>
              <w:t>professional</w:t>
            </w:r>
            <w:r w:rsidR="003D5E00" w:rsidRPr="003D5E00">
              <w:rPr>
                <w:sz w:val="22"/>
                <w:szCs w:val="22"/>
                <w:lang w:val="en"/>
              </w:rPr>
              <w:t xml:space="preserve"> websites.</w:t>
            </w:r>
          </w:p>
        </w:tc>
        <w:tc>
          <w:tcPr>
            <w:tcW w:w="1231" w:type="dxa"/>
          </w:tcPr>
          <w:p w:rsidR="0059019A" w:rsidRPr="0059019A" w:rsidRDefault="0059019A" w:rsidP="0059019A">
            <w:pPr>
              <w:rPr>
                <w:sz w:val="22"/>
                <w:szCs w:val="22"/>
                <w:lang w:val="ro-RO"/>
              </w:rPr>
            </w:pPr>
          </w:p>
          <w:p w:rsidR="0059019A" w:rsidRDefault="0059019A" w:rsidP="0059019A">
            <w:pPr>
              <w:rPr>
                <w:sz w:val="22"/>
                <w:szCs w:val="22"/>
                <w:lang w:val="ro-RO"/>
              </w:rPr>
            </w:pPr>
          </w:p>
          <w:p w:rsidR="0059019A" w:rsidRDefault="0059019A" w:rsidP="0059019A">
            <w:pPr>
              <w:rPr>
                <w:sz w:val="22"/>
                <w:szCs w:val="22"/>
                <w:lang w:val="ro-RO"/>
              </w:rPr>
            </w:pPr>
          </w:p>
          <w:p w:rsidR="002125CF" w:rsidRPr="0059019A" w:rsidRDefault="0059019A" w:rsidP="00B2655F">
            <w:pPr>
              <w:tabs>
                <w:tab w:val="left" w:pos="505"/>
              </w:tabs>
              <w:jc w:val="center"/>
              <w:rPr>
                <w:sz w:val="22"/>
                <w:szCs w:val="22"/>
                <w:lang w:val="ro-RO"/>
              </w:rPr>
            </w:pPr>
            <w:r w:rsidRPr="0059019A">
              <w:rPr>
                <w:sz w:val="22"/>
                <w:szCs w:val="22"/>
                <w:lang w:val="en"/>
              </w:rPr>
              <w:t>During the semester</w:t>
            </w:r>
          </w:p>
        </w:tc>
      </w:tr>
      <w:tr w:rsidR="007564B5" w:rsidRPr="00603231" w:rsidTr="00AA60DE">
        <w:trPr>
          <w:jc w:val="center"/>
        </w:trPr>
        <w:tc>
          <w:tcPr>
            <w:tcW w:w="549" w:type="dxa"/>
          </w:tcPr>
          <w:p w:rsidR="002125CF" w:rsidRPr="00716D69" w:rsidRDefault="002125CF" w:rsidP="002125CF">
            <w:pPr>
              <w:spacing w:before="60" w:after="60"/>
              <w:rPr>
                <w:sz w:val="22"/>
                <w:szCs w:val="22"/>
                <w:lang w:val="ro-RO"/>
              </w:rPr>
            </w:pPr>
            <w:r w:rsidRPr="00716D69">
              <w:rPr>
                <w:sz w:val="22"/>
                <w:szCs w:val="22"/>
                <w:lang w:val="ro-RO"/>
              </w:rPr>
              <w:t>3.</w:t>
            </w:r>
          </w:p>
        </w:tc>
        <w:tc>
          <w:tcPr>
            <w:tcW w:w="9579" w:type="dxa"/>
            <w:gridSpan w:val="4"/>
          </w:tcPr>
          <w:p w:rsidR="0059019A" w:rsidRPr="002C07F2" w:rsidRDefault="0059019A" w:rsidP="00423523">
            <w:pPr>
              <w:spacing w:before="60" w:after="60"/>
              <w:rPr>
                <w:color w:val="000000" w:themeColor="text1"/>
                <w:sz w:val="22"/>
                <w:szCs w:val="22"/>
                <w:lang w:val="en"/>
              </w:rPr>
            </w:pPr>
            <w:r w:rsidRPr="00E5299A">
              <w:rPr>
                <w:b/>
                <w:sz w:val="22"/>
                <w:szCs w:val="22"/>
                <w:lang w:val="en"/>
              </w:rPr>
              <w:t xml:space="preserve">Evaluation of perception (basic knowledge) </w:t>
            </w:r>
            <w:r w:rsidR="00AA0C9C">
              <w:rPr>
                <w:b/>
                <w:sz w:val="22"/>
                <w:szCs w:val="22"/>
                <w:lang w:val="en"/>
              </w:rPr>
              <w:t xml:space="preserve">and </w:t>
            </w:r>
            <w:r w:rsidRPr="00AA0C9C">
              <w:rPr>
                <w:b/>
                <w:sz w:val="22"/>
                <w:szCs w:val="22"/>
                <w:lang w:val="en"/>
              </w:rPr>
              <w:t>knowledge</w:t>
            </w:r>
            <w:r w:rsidRPr="00E5299A">
              <w:rPr>
                <w:b/>
                <w:sz w:val="22"/>
                <w:szCs w:val="22"/>
                <w:lang w:val="en"/>
              </w:rPr>
              <w:t xml:space="preserve"> of instruments</w:t>
            </w:r>
            <w:r w:rsidR="00AD46D6" w:rsidRPr="00AD46D6">
              <w:rPr>
                <w:b/>
                <w:sz w:val="22"/>
                <w:szCs w:val="22"/>
                <w:lang w:val="en"/>
              </w:rPr>
              <w:t xml:space="preserve"> </w:t>
            </w:r>
            <w:r w:rsidR="00AD46D6">
              <w:rPr>
                <w:b/>
                <w:sz w:val="22"/>
                <w:szCs w:val="22"/>
                <w:lang w:val="en"/>
              </w:rPr>
              <w:t xml:space="preserve">used for </w:t>
            </w:r>
            <w:proofErr w:type="spellStart"/>
            <w:r w:rsidR="00AD46D6" w:rsidRPr="00AD46D6">
              <w:rPr>
                <w:b/>
                <w:sz w:val="22"/>
                <w:szCs w:val="22"/>
                <w:lang w:val="en"/>
              </w:rPr>
              <w:t>odontectomy</w:t>
            </w:r>
            <w:proofErr w:type="spellEnd"/>
            <w:r w:rsidRPr="00E5299A">
              <w:rPr>
                <w:b/>
                <w:sz w:val="22"/>
                <w:szCs w:val="22"/>
                <w:lang w:val="en"/>
              </w:rPr>
              <w:t>.</w:t>
            </w:r>
            <w:r w:rsidRPr="00E5299A">
              <w:rPr>
                <w:b/>
                <w:sz w:val="22"/>
                <w:szCs w:val="22"/>
                <w:lang w:val="en"/>
              </w:rPr>
              <w:br/>
              <w:t xml:space="preserve">Evaluation </w:t>
            </w:r>
            <w:r w:rsidRPr="00B863E4">
              <w:rPr>
                <w:b/>
                <w:sz w:val="22"/>
                <w:szCs w:val="22"/>
                <w:lang w:val="en"/>
              </w:rPr>
              <w:t xml:space="preserve">of methods and complications that may occur </w:t>
            </w:r>
            <w:r w:rsidR="00B863E4" w:rsidRPr="00B863E4">
              <w:rPr>
                <w:b/>
                <w:sz w:val="22"/>
                <w:szCs w:val="22"/>
                <w:lang w:val="en"/>
              </w:rPr>
              <w:t xml:space="preserve">during </w:t>
            </w:r>
            <w:proofErr w:type="spellStart"/>
            <w:r w:rsidRPr="00B863E4">
              <w:rPr>
                <w:b/>
                <w:sz w:val="22"/>
                <w:szCs w:val="22"/>
                <w:lang w:val="en"/>
              </w:rPr>
              <w:t>odontectomy</w:t>
            </w:r>
            <w:proofErr w:type="spellEnd"/>
            <w:r w:rsidRPr="00B863E4">
              <w:rPr>
                <w:b/>
                <w:sz w:val="22"/>
                <w:szCs w:val="22"/>
                <w:lang w:val="en"/>
              </w:rPr>
              <w:t xml:space="preserve"> in </w:t>
            </w:r>
            <w:r w:rsidR="00BB534F" w:rsidRPr="00B863E4">
              <w:rPr>
                <w:b/>
                <w:sz w:val="22"/>
                <w:szCs w:val="22"/>
                <w:lang w:val="en"/>
              </w:rPr>
              <w:t>OMF</w:t>
            </w:r>
            <w:r w:rsidR="00E5299A" w:rsidRPr="00B863E4">
              <w:rPr>
                <w:b/>
                <w:sz w:val="22"/>
                <w:szCs w:val="22"/>
                <w:lang w:val="en"/>
              </w:rPr>
              <w:t xml:space="preserve"> surgery</w:t>
            </w:r>
            <w:r w:rsidR="00BB534F" w:rsidRPr="00B863E4">
              <w:rPr>
                <w:b/>
                <w:sz w:val="22"/>
                <w:szCs w:val="22"/>
                <w:lang w:val="en"/>
              </w:rPr>
              <w:t xml:space="preserve"> setting </w:t>
            </w:r>
            <w:r w:rsidRPr="00B863E4">
              <w:rPr>
                <w:b/>
                <w:sz w:val="22"/>
                <w:szCs w:val="22"/>
                <w:lang w:val="en"/>
              </w:rPr>
              <w:t>/ department.</w:t>
            </w:r>
            <w:r w:rsidRPr="0059019A">
              <w:rPr>
                <w:color w:val="000000" w:themeColor="text1"/>
                <w:sz w:val="22"/>
                <w:szCs w:val="22"/>
                <w:lang w:val="en"/>
              </w:rPr>
              <w:br/>
              <w:t xml:space="preserve">Each student will complete the patient's medical record, systematize the stages of clinical examination and </w:t>
            </w:r>
            <w:r w:rsidRPr="00B863E4">
              <w:rPr>
                <w:color w:val="000000" w:themeColor="text1"/>
                <w:sz w:val="22"/>
                <w:szCs w:val="22"/>
                <w:lang w:val="en"/>
              </w:rPr>
              <w:t>collect the</w:t>
            </w:r>
            <w:r w:rsidRPr="0059019A">
              <w:rPr>
                <w:color w:val="000000" w:themeColor="text1"/>
                <w:sz w:val="22"/>
                <w:szCs w:val="22"/>
                <w:lang w:val="en"/>
              </w:rPr>
              <w:t xml:space="preserve"> anamnesis. </w:t>
            </w:r>
            <w:r w:rsidRPr="002C07F2">
              <w:rPr>
                <w:color w:val="000000" w:themeColor="text1"/>
                <w:sz w:val="22"/>
                <w:szCs w:val="22"/>
                <w:lang w:val="en"/>
              </w:rPr>
              <w:t>Establish</w:t>
            </w:r>
            <w:r w:rsidR="002C07F2" w:rsidRPr="002C07F2">
              <w:rPr>
                <w:color w:val="000000" w:themeColor="text1"/>
                <w:sz w:val="22"/>
                <w:szCs w:val="22"/>
                <w:lang w:val="en"/>
              </w:rPr>
              <w:t>ing</w:t>
            </w:r>
            <w:r w:rsidRPr="0059019A">
              <w:rPr>
                <w:color w:val="000000" w:themeColor="text1"/>
                <w:sz w:val="22"/>
                <w:szCs w:val="22"/>
                <w:lang w:val="en"/>
              </w:rPr>
              <w:t xml:space="preserve"> indications and contraindications </w:t>
            </w:r>
            <w:r w:rsidRPr="00852B38">
              <w:rPr>
                <w:color w:val="000000" w:themeColor="text1"/>
                <w:sz w:val="22"/>
                <w:szCs w:val="22"/>
                <w:lang w:val="en"/>
              </w:rPr>
              <w:t>for</w:t>
            </w:r>
            <w:r w:rsidRPr="0059019A">
              <w:rPr>
                <w:color w:val="000000" w:themeColor="text1"/>
                <w:sz w:val="22"/>
                <w:szCs w:val="22"/>
                <w:lang w:val="en"/>
              </w:rPr>
              <w:t xml:space="preserve"> </w:t>
            </w:r>
            <w:proofErr w:type="spellStart"/>
            <w:r w:rsidRPr="0059019A">
              <w:rPr>
                <w:color w:val="000000" w:themeColor="text1"/>
                <w:sz w:val="22"/>
                <w:szCs w:val="22"/>
                <w:lang w:val="en"/>
              </w:rPr>
              <w:t>odontectomy</w:t>
            </w:r>
            <w:proofErr w:type="spellEnd"/>
            <w:r w:rsidRPr="0059019A">
              <w:rPr>
                <w:color w:val="000000" w:themeColor="text1"/>
                <w:sz w:val="22"/>
                <w:szCs w:val="22"/>
                <w:lang w:val="en"/>
              </w:rPr>
              <w:t xml:space="preserve">. </w:t>
            </w:r>
            <w:r w:rsidR="00B863E4" w:rsidRPr="00B863E4">
              <w:rPr>
                <w:color w:val="000000" w:themeColor="text1"/>
                <w:sz w:val="22"/>
                <w:szCs w:val="22"/>
                <w:lang w:val="en"/>
              </w:rPr>
              <w:t xml:space="preserve">Assessment </w:t>
            </w:r>
            <w:r w:rsidRPr="0059019A">
              <w:rPr>
                <w:color w:val="000000" w:themeColor="text1"/>
                <w:sz w:val="22"/>
                <w:szCs w:val="22"/>
                <w:lang w:val="en"/>
              </w:rPr>
              <w:t xml:space="preserve">of </w:t>
            </w:r>
            <w:r w:rsidR="00B863E4" w:rsidRPr="00B863E4">
              <w:rPr>
                <w:color w:val="000000" w:themeColor="text1"/>
                <w:sz w:val="22"/>
                <w:szCs w:val="22"/>
                <w:lang w:val="en"/>
              </w:rPr>
              <w:t>therapeutic conduct</w:t>
            </w:r>
            <w:r w:rsidRPr="00B863E4">
              <w:rPr>
                <w:color w:val="000000" w:themeColor="text1"/>
                <w:sz w:val="22"/>
                <w:szCs w:val="22"/>
                <w:lang w:val="en"/>
              </w:rPr>
              <w:t xml:space="preserve"> in management</w:t>
            </w:r>
            <w:r w:rsidR="00852B38" w:rsidRPr="00B863E4">
              <w:rPr>
                <w:color w:val="000000" w:themeColor="text1"/>
                <w:sz w:val="22"/>
                <w:szCs w:val="22"/>
                <w:lang w:val="en"/>
              </w:rPr>
              <w:t xml:space="preserve"> </w:t>
            </w:r>
            <w:r w:rsidR="00B863E4" w:rsidRPr="00B863E4">
              <w:rPr>
                <w:color w:val="000000" w:themeColor="text1"/>
                <w:sz w:val="22"/>
                <w:szCs w:val="22"/>
                <w:lang w:val="en"/>
              </w:rPr>
              <w:t xml:space="preserve">of </w:t>
            </w:r>
            <w:r w:rsidR="00852B38" w:rsidRPr="00B863E4">
              <w:rPr>
                <w:color w:val="000000" w:themeColor="text1"/>
                <w:sz w:val="22"/>
                <w:szCs w:val="22"/>
                <w:lang w:val="en"/>
              </w:rPr>
              <w:t>complications</w:t>
            </w:r>
            <w:r w:rsidRPr="00B863E4">
              <w:rPr>
                <w:color w:val="000000" w:themeColor="text1"/>
                <w:sz w:val="22"/>
                <w:szCs w:val="22"/>
                <w:lang w:val="en"/>
              </w:rPr>
              <w:t>.</w:t>
            </w:r>
          </w:p>
        </w:tc>
      </w:tr>
      <w:tr w:rsidR="00045CEA" w:rsidRPr="008A5851" w:rsidTr="00AA60DE">
        <w:trPr>
          <w:jc w:val="center"/>
        </w:trPr>
        <w:tc>
          <w:tcPr>
            <w:tcW w:w="549" w:type="dxa"/>
          </w:tcPr>
          <w:p w:rsidR="00AA60DE" w:rsidRPr="00716D69" w:rsidRDefault="00AA60DE" w:rsidP="00AA60DE">
            <w:pPr>
              <w:spacing w:before="60" w:after="60"/>
              <w:rPr>
                <w:sz w:val="22"/>
                <w:szCs w:val="22"/>
                <w:lang w:val="ro-RO"/>
              </w:rPr>
            </w:pPr>
            <w:r w:rsidRPr="00716D69">
              <w:rPr>
                <w:sz w:val="22"/>
                <w:szCs w:val="22"/>
                <w:lang w:val="ro-RO"/>
              </w:rPr>
              <w:t>3.1.</w:t>
            </w:r>
          </w:p>
        </w:tc>
        <w:tc>
          <w:tcPr>
            <w:tcW w:w="1756" w:type="dxa"/>
          </w:tcPr>
          <w:p w:rsidR="00E4254E" w:rsidRPr="007564B5" w:rsidRDefault="00E4254E" w:rsidP="00F70474">
            <w:pPr>
              <w:jc w:val="center"/>
              <w:rPr>
                <w:color w:val="000000" w:themeColor="text1"/>
                <w:sz w:val="22"/>
                <w:szCs w:val="22"/>
                <w:lang w:val="ro-RO"/>
              </w:rPr>
            </w:pPr>
            <w:r w:rsidRPr="00E4254E">
              <w:rPr>
                <w:color w:val="000000" w:themeColor="text1"/>
                <w:sz w:val="22"/>
                <w:szCs w:val="22"/>
                <w:lang w:val="en"/>
              </w:rPr>
              <w:t xml:space="preserve">Schematic recording of </w:t>
            </w:r>
            <w:r w:rsidRPr="00AA0C9C">
              <w:rPr>
                <w:sz w:val="22"/>
                <w:szCs w:val="22"/>
                <w:lang w:val="en"/>
              </w:rPr>
              <w:t>instruments</w:t>
            </w:r>
          </w:p>
        </w:tc>
        <w:tc>
          <w:tcPr>
            <w:tcW w:w="3490" w:type="dxa"/>
          </w:tcPr>
          <w:p w:rsidR="00CC59DB" w:rsidRPr="003D337D" w:rsidRDefault="00CC59DB" w:rsidP="00AA0C9C">
            <w:pPr>
              <w:widowControl w:val="0"/>
              <w:autoSpaceDE w:val="0"/>
              <w:autoSpaceDN w:val="0"/>
              <w:adjustRightInd w:val="0"/>
              <w:spacing w:before="60" w:after="60"/>
              <w:ind w:right="-57"/>
              <w:rPr>
                <w:color w:val="000000" w:themeColor="text1"/>
                <w:sz w:val="22"/>
                <w:szCs w:val="22"/>
                <w:lang w:val="ro-RO" w:eastAsia="en-US"/>
              </w:rPr>
            </w:pPr>
            <w:r w:rsidRPr="003D337D">
              <w:rPr>
                <w:color w:val="000000" w:themeColor="text1"/>
                <w:sz w:val="22"/>
                <w:szCs w:val="22"/>
                <w:lang w:val="en" w:eastAsia="en-US"/>
              </w:rPr>
              <w:t xml:space="preserve">Work with bibliographic sources in the systematization of </w:t>
            </w:r>
            <w:proofErr w:type="spellStart"/>
            <w:r w:rsidR="003D337D">
              <w:rPr>
                <w:color w:val="000000" w:themeColor="text1"/>
                <w:sz w:val="22"/>
                <w:szCs w:val="22"/>
                <w:lang w:val="en" w:eastAsia="en-US"/>
              </w:rPr>
              <w:t>instrumentarium</w:t>
            </w:r>
            <w:proofErr w:type="spellEnd"/>
            <w:r w:rsidR="00AA0C9C" w:rsidRPr="003D337D">
              <w:rPr>
                <w:color w:val="000000" w:themeColor="text1"/>
                <w:sz w:val="22"/>
                <w:szCs w:val="22"/>
                <w:lang w:val="en" w:eastAsia="en-US"/>
              </w:rPr>
              <w:t xml:space="preserve"> for </w:t>
            </w:r>
            <w:proofErr w:type="spellStart"/>
            <w:r w:rsidR="00AA0C9C" w:rsidRPr="003D337D">
              <w:rPr>
                <w:color w:val="000000" w:themeColor="text1"/>
                <w:sz w:val="22"/>
                <w:szCs w:val="22"/>
                <w:lang w:val="en" w:eastAsia="en-US"/>
              </w:rPr>
              <w:t>odontectomy</w:t>
            </w:r>
            <w:proofErr w:type="spellEnd"/>
          </w:p>
        </w:tc>
        <w:tc>
          <w:tcPr>
            <w:tcW w:w="3102" w:type="dxa"/>
          </w:tcPr>
          <w:p w:rsidR="00AA60DE" w:rsidRPr="00CC59DB" w:rsidRDefault="00045CEA" w:rsidP="0095729C">
            <w:pPr>
              <w:jc w:val="center"/>
              <w:rPr>
                <w:sz w:val="22"/>
                <w:szCs w:val="22"/>
                <w:lang w:val="ro-RO"/>
              </w:rPr>
            </w:pPr>
            <w:r>
              <w:rPr>
                <w:sz w:val="22"/>
                <w:szCs w:val="22"/>
                <w:lang w:val="en"/>
              </w:rPr>
              <w:t xml:space="preserve">Assessment of </w:t>
            </w:r>
            <w:r w:rsidRPr="00045CEA">
              <w:rPr>
                <w:sz w:val="22"/>
                <w:szCs w:val="22"/>
                <w:lang w:val="en"/>
              </w:rPr>
              <w:t xml:space="preserve">accomplishment </w:t>
            </w:r>
            <w:r w:rsidR="00CC59DB" w:rsidRPr="00CC59DB">
              <w:rPr>
                <w:sz w:val="22"/>
                <w:szCs w:val="22"/>
                <w:lang w:val="en"/>
              </w:rPr>
              <w:t>correctness.</w:t>
            </w:r>
          </w:p>
        </w:tc>
        <w:tc>
          <w:tcPr>
            <w:tcW w:w="1231" w:type="dxa"/>
          </w:tcPr>
          <w:p w:rsidR="00CC59DB" w:rsidRDefault="00CC59DB" w:rsidP="00B2655F">
            <w:pPr>
              <w:jc w:val="center"/>
              <w:rPr>
                <w:sz w:val="22"/>
                <w:szCs w:val="22"/>
                <w:lang w:val="ro-RO"/>
              </w:rPr>
            </w:pPr>
          </w:p>
          <w:p w:rsidR="00AA60DE" w:rsidRPr="00CC59DB" w:rsidRDefault="00CC59DB" w:rsidP="00B2655F">
            <w:pPr>
              <w:jc w:val="center"/>
              <w:rPr>
                <w:sz w:val="22"/>
                <w:szCs w:val="22"/>
                <w:lang w:val="ro-RO"/>
              </w:rPr>
            </w:pPr>
            <w:r w:rsidRPr="00CC59DB">
              <w:rPr>
                <w:sz w:val="22"/>
                <w:szCs w:val="22"/>
                <w:lang w:val="en"/>
              </w:rPr>
              <w:t>During the semester</w:t>
            </w:r>
          </w:p>
        </w:tc>
      </w:tr>
      <w:tr w:rsidR="00045CEA" w:rsidRPr="007564B5" w:rsidTr="00AA60DE">
        <w:trPr>
          <w:jc w:val="center"/>
        </w:trPr>
        <w:tc>
          <w:tcPr>
            <w:tcW w:w="549" w:type="dxa"/>
          </w:tcPr>
          <w:p w:rsidR="00AA60DE" w:rsidRPr="00716D69" w:rsidRDefault="00AA60DE" w:rsidP="00AA60DE">
            <w:pPr>
              <w:spacing w:before="60" w:after="60"/>
              <w:rPr>
                <w:sz w:val="22"/>
                <w:szCs w:val="22"/>
                <w:lang w:val="ro-RO"/>
              </w:rPr>
            </w:pPr>
            <w:r w:rsidRPr="00716D69">
              <w:rPr>
                <w:sz w:val="22"/>
                <w:szCs w:val="22"/>
                <w:lang w:val="ro-RO"/>
              </w:rPr>
              <w:t>3.2.</w:t>
            </w:r>
          </w:p>
        </w:tc>
        <w:tc>
          <w:tcPr>
            <w:tcW w:w="1756" w:type="dxa"/>
          </w:tcPr>
          <w:p w:rsidR="00AA60DE" w:rsidRPr="00CC59DB" w:rsidRDefault="00CC59DB" w:rsidP="00F70474">
            <w:pPr>
              <w:jc w:val="center"/>
              <w:rPr>
                <w:sz w:val="22"/>
                <w:szCs w:val="22"/>
                <w:lang w:val="ro-RO"/>
              </w:rPr>
            </w:pPr>
            <w:r w:rsidRPr="00CC59DB">
              <w:rPr>
                <w:sz w:val="22"/>
                <w:szCs w:val="22"/>
                <w:lang w:val="en"/>
              </w:rPr>
              <w:t xml:space="preserve">Assessment of </w:t>
            </w:r>
            <w:proofErr w:type="spellStart"/>
            <w:r w:rsidR="00142A65" w:rsidRPr="00142A65">
              <w:rPr>
                <w:sz w:val="22"/>
                <w:szCs w:val="22"/>
                <w:lang w:val="en"/>
              </w:rPr>
              <w:t>odontectomy</w:t>
            </w:r>
            <w:proofErr w:type="spellEnd"/>
            <w:r w:rsidR="00142A65" w:rsidRPr="00142A65">
              <w:rPr>
                <w:sz w:val="22"/>
                <w:szCs w:val="22"/>
                <w:lang w:val="en"/>
              </w:rPr>
              <w:t xml:space="preserve"> </w:t>
            </w:r>
            <w:r w:rsidRPr="00CC59DB">
              <w:rPr>
                <w:sz w:val="22"/>
                <w:szCs w:val="22"/>
                <w:lang w:val="en"/>
              </w:rPr>
              <w:t>indications</w:t>
            </w:r>
          </w:p>
        </w:tc>
        <w:tc>
          <w:tcPr>
            <w:tcW w:w="3490" w:type="dxa"/>
          </w:tcPr>
          <w:p w:rsidR="00CC59DB" w:rsidRPr="003D337D" w:rsidRDefault="00D14FF8" w:rsidP="00D14FF8">
            <w:pPr>
              <w:widowControl w:val="0"/>
              <w:autoSpaceDE w:val="0"/>
              <w:autoSpaceDN w:val="0"/>
              <w:adjustRightInd w:val="0"/>
              <w:spacing w:before="60" w:after="60"/>
              <w:rPr>
                <w:color w:val="000000" w:themeColor="text1"/>
                <w:sz w:val="22"/>
                <w:szCs w:val="22"/>
                <w:lang w:val="ro-RO"/>
              </w:rPr>
            </w:pPr>
            <w:r w:rsidRPr="003D337D">
              <w:rPr>
                <w:color w:val="000000" w:themeColor="text1"/>
                <w:sz w:val="22"/>
                <w:szCs w:val="22"/>
                <w:lang w:val="en"/>
              </w:rPr>
              <w:t>S</w:t>
            </w:r>
            <w:r w:rsidR="00CC59DB" w:rsidRPr="003D337D">
              <w:rPr>
                <w:color w:val="000000" w:themeColor="text1"/>
                <w:sz w:val="22"/>
                <w:szCs w:val="22"/>
                <w:lang w:val="en"/>
              </w:rPr>
              <w:t xml:space="preserve">tudy </w:t>
            </w:r>
            <w:r w:rsidRPr="003D337D">
              <w:rPr>
                <w:color w:val="000000" w:themeColor="text1"/>
                <w:sz w:val="22"/>
                <w:szCs w:val="22"/>
                <w:lang w:val="en"/>
              </w:rPr>
              <w:t xml:space="preserve">of </w:t>
            </w:r>
            <w:proofErr w:type="spellStart"/>
            <w:r w:rsidR="00CC59DB" w:rsidRPr="003D337D">
              <w:rPr>
                <w:color w:val="000000" w:themeColor="text1"/>
                <w:sz w:val="22"/>
                <w:szCs w:val="22"/>
                <w:lang w:val="en"/>
              </w:rPr>
              <w:t>odontectomy</w:t>
            </w:r>
            <w:proofErr w:type="spellEnd"/>
            <w:r w:rsidR="00CC59DB" w:rsidRPr="003D337D">
              <w:rPr>
                <w:color w:val="000000" w:themeColor="text1"/>
                <w:sz w:val="22"/>
                <w:szCs w:val="22"/>
                <w:lang w:val="en"/>
              </w:rPr>
              <w:t xml:space="preserve"> </w:t>
            </w:r>
            <w:r w:rsidRPr="003D337D">
              <w:rPr>
                <w:color w:val="000000" w:themeColor="text1"/>
                <w:sz w:val="22"/>
                <w:szCs w:val="22"/>
                <w:lang w:val="en"/>
              </w:rPr>
              <w:t xml:space="preserve">particularities </w:t>
            </w:r>
            <w:r w:rsidR="00CC59DB" w:rsidRPr="003D337D">
              <w:rPr>
                <w:color w:val="000000" w:themeColor="text1"/>
                <w:sz w:val="22"/>
                <w:szCs w:val="22"/>
                <w:lang w:val="en"/>
              </w:rPr>
              <w:t xml:space="preserve">and </w:t>
            </w:r>
            <w:r w:rsidR="003D337D" w:rsidRPr="003D337D">
              <w:rPr>
                <w:color w:val="000000" w:themeColor="text1"/>
                <w:sz w:val="22"/>
                <w:szCs w:val="22"/>
                <w:lang w:val="en"/>
              </w:rPr>
              <w:t>arguing</w:t>
            </w:r>
            <w:r w:rsidR="00CC59DB" w:rsidRPr="003D337D">
              <w:rPr>
                <w:color w:val="000000" w:themeColor="text1"/>
                <w:sz w:val="22"/>
                <w:szCs w:val="22"/>
                <w:lang w:val="en"/>
              </w:rPr>
              <w:t xml:space="preserve"> the need for dental extraction.</w:t>
            </w:r>
          </w:p>
        </w:tc>
        <w:tc>
          <w:tcPr>
            <w:tcW w:w="3102" w:type="dxa"/>
          </w:tcPr>
          <w:p w:rsidR="00AA60DE" w:rsidRPr="00CC59DB" w:rsidRDefault="009F640B" w:rsidP="00F70474">
            <w:pPr>
              <w:jc w:val="center"/>
              <w:rPr>
                <w:sz w:val="22"/>
                <w:szCs w:val="22"/>
                <w:lang w:val="ro-RO"/>
              </w:rPr>
            </w:pPr>
            <w:r w:rsidRPr="009F640B">
              <w:rPr>
                <w:sz w:val="22"/>
                <w:szCs w:val="22"/>
                <w:lang w:val="en"/>
              </w:rPr>
              <w:t>Assessment of information</w:t>
            </w:r>
            <w:r w:rsidR="00CC59DB" w:rsidRPr="00CC59DB">
              <w:rPr>
                <w:sz w:val="22"/>
                <w:szCs w:val="22"/>
                <w:lang w:val="en"/>
              </w:rPr>
              <w:t xml:space="preserve"> accuracy</w:t>
            </w:r>
            <w:r>
              <w:rPr>
                <w:sz w:val="22"/>
                <w:szCs w:val="22"/>
                <w:lang w:val="en"/>
              </w:rPr>
              <w:t>.</w:t>
            </w:r>
          </w:p>
        </w:tc>
        <w:tc>
          <w:tcPr>
            <w:tcW w:w="1231" w:type="dxa"/>
          </w:tcPr>
          <w:p w:rsidR="00CC59DB" w:rsidRDefault="00CC59DB" w:rsidP="00B2655F">
            <w:pPr>
              <w:jc w:val="center"/>
              <w:rPr>
                <w:sz w:val="22"/>
                <w:szCs w:val="22"/>
                <w:lang w:val="ro-RO"/>
              </w:rPr>
            </w:pPr>
          </w:p>
          <w:p w:rsidR="00AA60DE" w:rsidRPr="00CC59DB" w:rsidRDefault="00CC59DB" w:rsidP="00B2655F">
            <w:pPr>
              <w:jc w:val="center"/>
              <w:rPr>
                <w:sz w:val="22"/>
                <w:szCs w:val="22"/>
                <w:lang w:val="ro-RO"/>
              </w:rPr>
            </w:pPr>
            <w:r w:rsidRPr="00CC59DB">
              <w:rPr>
                <w:sz w:val="22"/>
                <w:szCs w:val="22"/>
                <w:lang w:val="en"/>
              </w:rPr>
              <w:t>During the semester</w:t>
            </w:r>
          </w:p>
        </w:tc>
      </w:tr>
      <w:tr w:rsidR="00045CEA" w:rsidRPr="007564B5" w:rsidTr="00AA60DE">
        <w:trPr>
          <w:jc w:val="center"/>
        </w:trPr>
        <w:tc>
          <w:tcPr>
            <w:tcW w:w="549" w:type="dxa"/>
          </w:tcPr>
          <w:p w:rsidR="00AA60DE" w:rsidRPr="00716D69" w:rsidRDefault="00AA60DE" w:rsidP="00AA60DE">
            <w:pPr>
              <w:spacing w:before="60" w:after="60"/>
              <w:rPr>
                <w:sz w:val="22"/>
                <w:szCs w:val="22"/>
                <w:lang w:val="ro-RO"/>
              </w:rPr>
            </w:pPr>
            <w:r w:rsidRPr="00716D69">
              <w:rPr>
                <w:sz w:val="22"/>
                <w:szCs w:val="22"/>
                <w:lang w:val="ro-RO"/>
              </w:rPr>
              <w:t>3.5.</w:t>
            </w:r>
          </w:p>
        </w:tc>
        <w:tc>
          <w:tcPr>
            <w:tcW w:w="1756" w:type="dxa"/>
          </w:tcPr>
          <w:p w:rsidR="00AA60DE" w:rsidRPr="00CC59DB" w:rsidRDefault="000404DB" w:rsidP="00F70474">
            <w:pPr>
              <w:jc w:val="center"/>
              <w:rPr>
                <w:sz w:val="22"/>
                <w:szCs w:val="22"/>
                <w:lang w:val="ro-RO"/>
              </w:rPr>
            </w:pPr>
            <w:r>
              <w:rPr>
                <w:sz w:val="22"/>
                <w:szCs w:val="22"/>
                <w:lang w:val="en"/>
              </w:rPr>
              <w:t xml:space="preserve">Creating </w:t>
            </w:r>
            <w:r w:rsidR="00CC59DB" w:rsidRPr="00CC59DB">
              <w:rPr>
                <w:sz w:val="22"/>
                <w:szCs w:val="22"/>
                <w:lang w:val="en"/>
              </w:rPr>
              <w:t>project</w:t>
            </w:r>
            <w:r w:rsidR="001005E5">
              <w:rPr>
                <w:sz w:val="22"/>
                <w:szCs w:val="22"/>
                <w:lang w:val="en"/>
              </w:rPr>
              <w:t>s</w:t>
            </w:r>
          </w:p>
        </w:tc>
        <w:tc>
          <w:tcPr>
            <w:tcW w:w="3490" w:type="dxa"/>
          </w:tcPr>
          <w:p w:rsidR="00CC59DB" w:rsidRPr="007564B5" w:rsidRDefault="009970D2" w:rsidP="009970D2">
            <w:pPr>
              <w:rPr>
                <w:color w:val="000000" w:themeColor="text1"/>
                <w:sz w:val="22"/>
                <w:szCs w:val="22"/>
                <w:lang w:val="ro-RO"/>
              </w:rPr>
            </w:pPr>
            <w:proofErr w:type="gramStart"/>
            <w:r>
              <w:rPr>
                <w:color w:val="000000" w:themeColor="text1"/>
                <w:sz w:val="22"/>
                <w:szCs w:val="22"/>
                <w:lang w:val="en"/>
              </w:rPr>
              <w:t xml:space="preserve">Preparing </w:t>
            </w:r>
            <w:r w:rsidR="00CC59DB" w:rsidRPr="00CC59DB">
              <w:rPr>
                <w:color w:val="000000" w:themeColor="text1"/>
                <w:sz w:val="22"/>
                <w:szCs w:val="22"/>
                <w:lang w:val="en"/>
              </w:rPr>
              <w:t xml:space="preserve"> </w:t>
            </w:r>
            <w:r w:rsidR="00457441" w:rsidRPr="00457441">
              <w:rPr>
                <w:color w:val="000000" w:themeColor="text1"/>
                <w:sz w:val="22"/>
                <w:szCs w:val="22"/>
                <w:lang w:val="en"/>
              </w:rPr>
              <w:t>Power</w:t>
            </w:r>
            <w:proofErr w:type="gramEnd"/>
            <w:r w:rsidR="00457441" w:rsidRPr="00457441">
              <w:rPr>
                <w:color w:val="000000" w:themeColor="text1"/>
                <w:sz w:val="22"/>
                <w:szCs w:val="22"/>
                <w:lang w:val="en"/>
              </w:rPr>
              <w:t xml:space="preserve"> Point </w:t>
            </w:r>
            <w:r w:rsidR="00457441">
              <w:rPr>
                <w:color w:val="000000" w:themeColor="text1"/>
                <w:sz w:val="22"/>
                <w:szCs w:val="22"/>
                <w:lang w:val="en"/>
              </w:rPr>
              <w:t xml:space="preserve">presentations on the </w:t>
            </w:r>
            <w:r w:rsidR="00CC59DB" w:rsidRPr="00CC59DB">
              <w:rPr>
                <w:color w:val="000000" w:themeColor="text1"/>
                <w:sz w:val="22"/>
                <w:szCs w:val="22"/>
                <w:lang w:val="en"/>
              </w:rPr>
              <w:t xml:space="preserve">information selected from the </w:t>
            </w:r>
            <w:r w:rsidR="00457441">
              <w:rPr>
                <w:color w:val="000000" w:themeColor="text1"/>
                <w:sz w:val="22"/>
                <w:szCs w:val="22"/>
                <w:lang w:val="en"/>
              </w:rPr>
              <w:t>syllabus</w:t>
            </w:r>
            <w:r>
              <w:rPr>
                <w:color w:val="000000" w:themeColor="text1"/>
                <w:sz w:val="22"/>
                <w:szCs w:val="22"/>
                <w:lang w:val="en"/>
              </w:rPr>
              <w:t xml:space="preserve"> topics</w:t>
            </w:r>
            <w:r w:rsidR="00CC59DB" w:rsidRPr="00CC59DB">
              <w:rPr>
                <w:color w:val="000000" w:themeColor="text1"/>
                <w:sz w:val="22"/>
                <w:szCs w:val="22"/>
                <w:lang w:val="en"/>
              </w:rPr>
              <w:t>.</w:t>
            </w:r>
          </w:p>
        </w:tc>
        <w:tc>
          <w:tcPr>
            <w:tcW w:w="3102" w:type="dxa"/>
          </w:tcPr>
          <w:p w:rsidR="00AA60DE" w:rsidRPr="00457441" w:rsidRDefault="00673B21" w:rsidP="00F70474">
            <w:pPr>
              <w:jc w:val="center"/>
              <w:rPr>
                <w:sz w:val="22"/>
                <w:szCs w:val="22"/>
                <w:lang w:val="ro-RO"/>
              </w:rPr>
            </w:pPr>
            <w:r w:rsidRPr="00673B21">
              <w:rPr>
                <w:sz w:val="22"/>
                <w:szCs w:val="22"/>
                <w:lang w:val="en"/>
              </w:rPr>
              <w:t xml:space="preserve">Assessment of </w:t>
            </w:r>
            <w:r w:rsidR="00457441" w:rsidRPr="00457441">
              <w:rPr>
                <w:sz w:val="22"/>
                <w:szCs w:val="22"/>
                <w:lang w:val="en"/>
              </w:rPr>
              <w:t>selected material</w:t>
            </w:r>
            <w:r w:rsidR="00045CEA" w:rsidRPr="00045CEA">
              <w:rPr>
                <w:color w:val="FF0000"/>
                <w:sz w:val="22"/>
                <w:szCs w:val="22"/>
                <w:lang w:val="en"/>
              </w:rPr>
              <w:t xml:space="preserve"> </w:t>
            </w:r>
            <w:r w:rsidR="00045CEA" w:rsidRPr="00045CEA">
              <w:rPr>
                <w:sz w:val="22"/>
                <w:szCs w:val="22"/>
                <w:lang w:val="en"/>
              </w:rPr>
              <w:t>quality</w:t>
            </w:r>
            <w:r w:rsidR="00457441" w:rsidRPr="00457441">
              <w:rPr>
                <w:sz w:val="22"/>
                <w:szCs w:val="22"/>
                <w:lang w:val="en"/>
              </w:rPr>
              <w:t>, project design and ability to reproduce the information.</w:t>
            </w:r>
          </w:p>
        </w:tc>
        <w:tc>
          <w:tcPr>
            <w:tcW w:w="1231" w:type="dxa"/>
          </w:tcPr>
          <w:p w:rsidR="00CC59DB" w:rsidRDefault="00CC59DB" w:rsidP="00B2655F">
            <w:pPr>
              <w:jc w:val="center"/>
              <w:rPr>
                <w:sz w:val="22"/>
                <w:szCs w:val="22"/>
                <w:lang w:val="ro-RO"/>
              </w:rPr>
            </w:pPr>
          </w:p>
          <w:p w:rsidR="00AA60DE" w:rsidRPr="00CC59DB" w:rsidRDefault="00CC59DB" w:rsidP="00B2655F">
            <w:pPr>
              <w:jc w:val="center"/>
              <w:rPr>
                <w:sz w:val="22"/>
                <w:szCs w:val="22"/>
                <w:lang w:val="ro-RO"/>
              </w:rPr>
            </w:pPr>
            <w:r w:rsidRPr="00CC59DB">
              <w:rPr>
                <w:sz w:val="22"/>
                <w:szCs w:val="22"/>
                <w:lang w:val="en"/>
              </w:rPr>
              <w:t>During the semester</w:t>
            </w:r>
          </w:p>
        </w:tc>
      </w:tr>
    </w:tbl>
    <w:p w:rsidR="001012C4" w:rsidRPr="00716D69" w:rsidRDefault="00F810BC" w:rsidP="0019143A">
      <w:pPr>
        <w:pStyle w:val="af5"/>
        <w:pageBreakBefore/>
        <w:widowControl w:val="0"/>
        <w:numPr>
          <w:ilvl w:val="0"/>
          <w:numId w:val="2"/>
        </w:numPr>
        <w:tabs>
          <w:tab w:val="left" w:pos="851"/>
        </w:tabs>
        <w:spacing w:before="120" w:after="120"/>
        <w:ind w:left="709" w:hanging="567"/>
        <w:contextualSpacing w:val="0"/>
        <w:rPr>
          <w:b/>
          <w:caps/>
          <w:sz w:val="28"/>
          <w:lang w:val="ro-RO"/>
        </w:rPr>
      </w:pPr>
      <w:r>
        <w:rPr>
          <w:b/>
          <w:caps/>
          <w:sz w:val="28"/>
          <w:lang w:val="ro-RO"/>
        </w:rPr>
        <w:lastRenderedPageBreak/>
        <w:t>TEACHING- LEARNING-ASSESSMENT METHODOLOGY</w:t>
      </w:r>
    </w:p>
    <w:p w:rsidR="00F810BC" w:rsidRDefault="00F810BC" w:rsidP="00F810BC">
      <w:pPr>
        <w:numPr>
          <w:ilvl w:val="0"/>
          <w:numId w:val="4"/>
        </w:numPr>
        <w:rPr>
          <w:b/>
          <w:i/>
          <w:lang w:val="ro-RO"/>
        </w:rPr>
      </w:pPr>
      <w:r w:rsidRPr="00793CEB">
        <w:rPr>
          <w:b/>
          <w:i/>
          <w:lang w:val="ro-RO"/>
        </w:rPr>
        <w:t>Teaching and learning methods</w:t>
      </w:r>
    </w:p>
    <w:p w:rsidR="002572C8" w:rsidRPr="00716D69" w:rsidRDefault="003A3E67" w:rsidP="0051020E">
      <w:pPr>
        <w:pStyle w:val="a8"/>
        <w:spacing w:before="120" w:after="0" w:line="276" w:lineRule="auto"/>
        <w:ind w:firstLine="567"/>
        <w:rPr>
          <w:bCs/>
          <w:spacing w:val="-6"/>
          <w:szCs w:val="28"/>
        </w:rPr>
      </w:pPr>
      <w:r w:rsidRPr="00B70CD1">
        <w:rPr>
          <w:bCs/>
          <w:spacing w:val="-6"/>
          <w:szCs w:val="28"/>
          <w:lang w:val="en"/>
        </w:rPr>
        <w:t xml:space="preserve">When teaching the subject of </w:t>
      </w:r>
      <w:proofErr w:type="spellStart"/>
      <w:r w:rsidRPr="00B70CD1">
        <w:rPr>
          <w:bCs/>
          <w:spacing w:val="-6"/>
          <w:szCs w:val="28"/>
          <w:lang w:val="en"/>
        </w:rPr>
        <w:t>odontectomy</w:t>
      </w:r>
      <w:proofErr w:type="spellEnd"/>
      <w:r w:rsidRPr="00B70CD1">
        <w:rPr>
          <w:bCs/>
          <w:spacing w:val="-6"/>
          <w:szCs w:val="28"/>
          <w:lang w:val="en"/>
        </w:rPr>
        <w:t xml:space="preserve"> in OMF surgery, different teaching methods </w:t>
      </w:r>
      <w:r w:rsidR="00972C73" w:rsidRPr="00B70CD1">
        <w:rPr>
          <w:bCs/>
          <w:spacing w:val="-6"/>
          <w:szCs w:val="28"/>
          <w:lang w:val="en"/>
        </w:rPr>
        <w:t xml:space="preserve">and strategies </w:t>
      </w:r>
      <w:proofErr w:type="gramStart"/>
      <w:r w:rsidRPr="00B70CD1">
        <w:rPr>
          <w:bCs/>
          <w:spacing w:val="-6"/>
          <w:szCs w:val="28"/>
          <w:lang w:val="en"/>
        </w:rPr>
        <w:t>are used</w:t>
      </w:r>
      <w:proofErr w:type="gramEnd"/>
      <w:r w:rsidRPr="00B70CD1">
        <w:rPr>
          <w:bCs/>
          <w:spacing w:val="-6"/>
          <w:szCs w:val="28"/>
          <w:lang w:val="en"/>
        </w:rPr>
        <w:t xml:space="preserve">, </w:t>
      </w:r>
      <w:r w:rsidR="00972C73" w:rsidRPr="00B70CD1">
        <w:rPr>
          <w:bCs/>
          <w:spacing w:val="-6"/>
          <w:szCs w:val="28"/>
          <w:lang w:val="en"/>
        </w:rPr>
        <w:t xml:space="preserve">aimed at </w:t>
      </w:r>
      <w:r w:rsidRPr="00B70CD1">
        <w:rPr>
          <w:bCs/>
          <w:spacing w:val="-6"/>
          <w:szCs w:val="28"/>
          <w:lang w:val="en"/>
        </w:rPr>
        <w:t>efficient acquisition and achievement of learning objectives.</w:t>
      </w:r>
      <w:r w:rsidRPr="003A3E67">
        <w:rPr>
          <w:bCs/>
          <w:spacing w:val="-6"/>
          <w:szCs w:val="28"/>
          <w:lang w:val="en"/>
        </w:rPr>
        <w:t xml:space="preserve"> The course </w:t>
      </w:r>
      <w:r w:rsidR="00B70CD1" w:rsidRPr="006B51E7">
        <w:rPr>
          <w:bCs/>
          <w:spacing w:val="-6"/>
          <w:szCs w:val="28"/>
          <w:lang w:val="en"/>
        </w:rPr>
        <w:t xml:space="preserve">entails </w:t>
      </w:r>
      <w:r w:rsidR="00DA7BF6" w:rsidRPr="006B51E7">
        <w:rPr>
          <w:bCs/>
          <w:spacing w:val="-6"/>
          <w:szCs w:val="28"/>
          <w:lang w:val="en"/>
        </w:rPr>
        <w:t>lectures</w:t>
      </w:r>
      <w:r w:rsidRPr="006B51E7">
        <w:rPr>
          <w:bCs/>
          <w:spacing w:val="-6"/>
          <w:szCs w:val="28"/>
          <w:lang w:val="en"/>
        </w:rPr>
        <w:t>,</w:t>
      </w:r>
      <w:r w:rsidRPr="003A3E67">
        <w:rPr>
          <w:bCs/>
          <w:spacing w:val="-6"/>
          <w:szCs w:val="28"/>
          <w:lang w:val="en"/>
        </w:rPr>
        <w:t xml:space="preserve"> seminars, practi</w:t>
      </w:r>
      <w:r w:rsidR="006E2B8D">
        <w:rPr>
          <w:bCs/>
          <w:spacing w:val="-6"/>
          <w:szCs w:val="28"/>
          <w:lang w:val="en"/>
        </w:rPr>
        <w:t xml:space="preserve">cal and individual work. The </w:t>
      </w:r>
      <w:proofErr w:type="spellStart"/>
      <w:proofErr w:type="gramStart"/>
      <w:r w:rsidR="006E2B8D" w:rsidRPr="006E2B8D">
        <w:rPr>
          <w:bCs/>
          <w:spacing w:val="-6"/>
          <w:szCs w:val="28"/>
          <w:lang w:val="en"/>
        </w:rPr>
        <w:t>odontectomy</w:t>
      </w:r>
      <w:proofErr w:type="spellEnd"/>
      <w:r w:rsidRPr="003A3E67">
        <w:rPr>
          <w:bCs/>
          <w:spacing w:val="-6"/>
          <w:szCs w:val="28"/>
          <w:lang w:val="en"/>
        </w:rPr>
        <w:t xml:space="preserve"> </w:t>
      </w:r>
      <w:r w:rsidR="006E2B8D">
        <w:rPr>
          <w:bCs/>
          <w:spacing w:val="-6"/>
          <w:szCs w:val="28"/>
          <w:lang w:val="en"/>
        </w:rPr>
        <w:t>c</w:t>
      </w:r>
      <w:r w:rsidR="006E2B8D" w:rsidRPr="006E2B8D">
        <w:rPr>
          <w:bCs/>
          <w:spacing w:val="-6"/>
          <w:szCs w:val="28"/>
          <w:lang w:val="en"/>
        </w:rPr>
        <w:t xml:space="preserve">ourse </w:t>
      </w:r>
      <w:r w:rsidR="006E2B8D">
        <w:rPr>
          <w:bCs/>
          <w:spacing w:val="-6"/>
          <w:szCs w:val="28"/>
          <w:lang w:val="en"/>
        </w:rPr>
        <w:t xml:space="preserve">is </w:t>
      </w:r>
      <w:r w:rsidRPr="003A3E67">
        <w:rPr>
          <w:bCs/>
          <w:spacing w:val="-6"/>
          <w:szCs w:val="28"/>
          <w:lang w:val="en"/>
        </w:rPr>
        <w:t xml:space="preserve">held in </w:t>
      </w:r>
      <w:r w:rsidR="00972C73">
        <w:rPr>
          <w:bCs/>
          <w:spacing w:val="-6"/>
          <w:szCs w:val="28"/>
          <w:lang w:val="en"/>
        </w:rPr>
        <w:t>the 4</w:t>
      </w:r>
      <w:r w:rsidR="00972C73" w:rsidRPr="00972C73">
        <w:rPr>
          <w:bCs/>
          <w:spacing w:val="-6"/>
          <w:szCs w:val="28"/>
          <w:vertAlign w:val="superscript"/>
          <w:lang w:val="en"/>
        </w:rPr>
        <w:t>th</w:t>
      </w:r>
      <w:r w:rsidR="00972C73">
        <w:rPr>
          <w:bCs/>
          <w:spacing w:val="-6"/>
          <w:szCs w:val="28"/>
          <w:lang w:val="en"/>
        </w:rPr>
        <w:t xml:space="preserve"> </w:t>
      </w:r>
      <w:r w:rsidRPr="003A3E67">
        <w:rPr>
          <w:bCs/>
          <w:spacing w:val="-6"/>
          <w:szCs w:val="28"/>
          <w:lang w:val="en"/>
        </w:rPr>
        <w:t xml:space="preserve">semester by the </w:t>
      </w:r>
      <w:r w:rsidRPr="00423523">
        <w:rPr>
          <w:bCs/>
          <w:spacing w:val="-6"/>
          <w:szCs w:val="28"/>
          <w:lang w:val="en"/>
        </w:rPr>
        <w:t>course holder</w:t>
      </w:r>
      <w:r w:rsidR="00FB6A07">
        <w:rPr>
          <w:bCs/>
          <w:spacing w:val="-6"/>
          <w:szCs w:val="28"/>
          <w:lang w:val="en"/>
        </w:rPr>
        <w:t>/subject leader</w:t>
      </w:r>
      <w:proofErr w:type="gramEnd"/>
      <w:r w:rsidRPr="00423523">
        <w:rPr>
          <w:bCs/>
          <w:spacing w:val="-6"/>
          <w:szCs w:val="28"/>
          <w:lang w:val="en"/>
        </w:rPr>
        <w:t>. The following forms of training are used</w:t>
      </w:r>
      <w:r w:rsidR="00C2708D" w:rsidRPr="00423523">
        <w:rPr>
          <w:bCs/>
          <w:spacing w:val="-6"/>
          <w:szCs w:val="28"/>
          <w:lang w:val="en"/>
        </w:rPr>
        <w:t xml:space="preserve"> in the practical work: frontal and</w:t>
      </w:r>
      <w:r w:rsidR="00283019">
        <w:rPr>
          <w:bCs/>
          <w:spacing w:val="-6"/>
          <w:szCs w:val="28"/>
          <w:lang w:val="en"/>
        </w:rPr>
        <w:t xml:space="preserve"> individual activity, </w:t>
      </w:r>
      <w:r w:rsidRPr="00423523">
        <w:rPr>
          <w:bCs/>
          <w:spacing w:val="-6"/>
          <w:szCs w:val="28"/>
          <w:lang w:val="en"/>
        </w:rPr>
        <w:t xml:space="preserve">group discussions, </w:t>
      </w:r>
      <w:r w:rsidR="00C2708D" w:rsidRPr="006B51E7">
        <w:rPr>
          <w:bCs/>
          <w:spacing w:val="-6"/>
          <w:szCs w:val="28"/>
        </w:rPr>
        <w:t>s</w:t>
      </w:r>
      <w:proofErr w:type="spellStart"/>
      <w:r w:rsidR="00C2708D" w:rsidRPr="000B6979">
        <w:rPr>
          <w:bCs/>
          <w:spacing w:val="-6"/>
          <w:szCs w:val="28"/>
          <w:lang w:val="en-US"/>
        </w:rPr>
        <w:t>imulation</w:t>
      </w:r>
      <w:proofErr w:type="spellEnd"/>
      <w:r w:rsidR="00C2708D" w:rsidRPr="000B6979">
        <w:rPr>
          <w:bCs/>
          <w:spacing w:val="-6"/>
          <w:szCs w:val="28"/>
          <w:lang w:val="en-US"/>
        </w:rPr>
        <w:t xml:space="preserve"> </w:t>
      </w:r>
      <w:r w:rsidRPr="006B51E7">
        <w:rPr>
          <w:bCs/>
          <w:spacing w:val="-6"/>
          <w:szCs w:val="28"/>
          <w:lang w:val="en"/>
        </w:rPr>
        <w:t>case</w:t>
      </w:r>
      <w:r w:rsidR="00C2708D" w:rsidRPr="006B51E7">
        <w:rPr>
          <w:bCs/>
          <w:spacing w:val="-6"/>
          <w:szCs w:val="28"/>
          <w:lang w:val="en"/>
        </w:rPr>
        <w:t>s</w:t>
      </w:r>
      <w:proofErr w:type="gramStart"/>
      <w:r w:rsidR="00C2708D" w:rsidRPr="006B51E7">
        <w:rPr>
          <w:bCs/>
          <w:spacing w:val="-6"/>
          <w:szCs w:val="28"/>
          <w:lang w:val="en"/>
        </w:rPr>
        <w:t xml:space="preserve">, </w:t>
      </w:r>
      <w:r w:rsidRPr="006B51E7">
        <w:rPr>
          <w:bCs/>
          <w:spacing w:val="-6"/>
          <w:szCs w:val="28"/>
          <w:lang w:val="en"/>
        </w:rPr>
        <w:t xml:space="preserve"> </w:t>
      </w:r>
      <w:r w:rsidR="0051020E" w:rsidRPr="006B51E7">
        <w:rPr>
          <w:bCs/>
          <w:spacing w:val="-6"/>
          <w:szCs w:val="28"/>
          <w:lang w:val="en"/>
        </w:rPr>
        <w:t>case</w:t>
      </w:r>
      <w:proofErr w:type="gramEnd"/>
      <w:r w:rsidR="0051020E" w:rsidRPr="006B51E7">
        <w:rPr>
          <w:bCs/>
          <w:spacing w:val="-6"/>
          <w:szCs w:val="28"/>
          <w:lang w:val="en"/>
        </w:rPr>
        <w:t xml:space="preserve"> studies</w:t>
      </w:r>
      <w:r w:rsidR="00C2708D" w:rsidRPr="006B51E7">
        <w:rPr>
          <w:bCs/>
          <w:spacing w:val="-6"/>
          <w:szCs w:val="28"/>
          <w:lang w:val="en"/>
        </w:rPr>
        <w:t>,</w:t>
      </w:r>
      <w:r w:rsidR="00C2708D" w:rsidRPr="006B51E7">
        <w:rPr>
          <w:bCs/>
          <w:snapToGrid/>
          <w:spacing w:val="-6"/>
          <w:szCs w:val="28"/>
          <w:lang w:val="en"/>
        </w:rPr>
        <w:t xml:space="preserve"> </w:t>
      </w:r>
      <w:r w:rsidR="00C2708D" w:rsidRPr="006B51E7">
        <w:rPr>
          <w:bCs/>
          <w:spacing w:val="-6"/>
          <w:szCs w:val="28"/>
          <w:lang w:val="en"/>
        </w:rPr>
        <w:t>brainstorming</w:t>
      </w:r>
      <w:r w:rsidR="006B51E7" w:rsidRPr="006B51E7">
        <w:rPr>
          <w:bCs/>
          <w:snapToGrid/>
          <w:spacing w:val="-6"/>
          <w:szCs w:val="28"/>
          <w:lang w:val="en"/>
        </w:rPr>
        <w:t xml:space="preserve"> </w:t>
      </w:r>
      <w:r w:rsidR="006B51E7" w:rsidRPr="006B51E7">
        <w:rPr>
          <w:bCs/>
          <w:spacing w:val="-6"/>
          <w:szCs w:val="28"/>
          <w:lang w:val="en"/>
        </w:rPr>
        <w:t>activities</w:t>
      </w:r>
      <w:r w:rsidRPr="006B51E7">
        <w:rPr>
          <w:bCs/>
          <w:spacing w:val="-6"/>
          <w:szCs w:val="28"/>
          <w:lang w:val="en"/>
        </w:rPr>
        <w:t xml:space="preserve">. </w:t>
      </w:r>
      <w:r w:rsidR="008709B3" w:rsidRPr="006B51E7">
        <w:rPr>
          <w:bCs/>
          <w:spacing w:val="-6"/>
          <w:szCs w:val="28"/>
          <w:lang w:val="en"/>
        </w:rPr>
        <w:t>T</w:t>
      </w:r>
      <w:r w:rsidR="00C2708D" w:rsidRPr="006B51E7">
        <w:rPr>
          <w:bCs/>
          <w:spacing w:val="-6"/>
          <w:szCs w:val="28"/>
          <w:lang w:val="en"/>
        </w:rPr>
        <w:t xml:space="preserve">he literature available in the university library </w:t>
      </w:r>
      <w:proofErr w:type="gramStart"/>
      <w:r w:rsidR="00C2708D" w:rsidRPr="006B51E7">
        <w:rPr>
          <w:bCs/>
          <w:spacing w:val="-6"/>
          <w:szCs w:val="28"/>
          <w:lang w:val="en"/>
        </w:rPr>
        <w:t>is used</w:t>
      </w:r>
      <w:proofErr w:type="gramEnd"/>
      <w:r w:rsidR="00C2708D" w:rsidRPr="006B51E7">
        <w:rPr>
          <w:bCs/>
          <w:spacing w:val="-6"/>
          <w:szCs w:val="28"/>
          <w:lang w:val="en"/>
        </w:rPr>
        <w:t xml:space="preserve"> </w:t>
      </w:r>
      <w:r w:rsidR="008709B3" w:rsidRPr="006B51E7">
        <w:rPr>
          <w:bCs/>
          <w:spacing w:val="-6"/>
          <w:szCs w:val="28"/>
          <w:lang w:val="en"/>
        </w:rPr>
        <w:t>as</w:t>
      </w:r>
      <w:r w:rsidRPr="006B51E7">
        <w:rPr>
          <w:bCs/>
          <w:spacing w:val="-6"/>
          <w:szCs w:val="28"/>
          <w:lang w:val="en"/>
        </w:rPr>
        <w:t xml:space="preserve"> a teaching aid, </w:t>
      </w:r>
      <w:r w:rsidR="008709B3" w:rsidRPr="006B51E7">
        <w:rPr>
          <w:bCs/>
          <w:spacing w:val="-6"/>
          <w:szCs w:val="28"/>
          <w:lang w:val="en"/>
        </w:rPr>
        <w:t>along with</w:t>
      </w:r>
      <w:r w:rsidRPr="006B51E7">
        <w:rPr>
          <w:bCs/>
          <w:spacing w:val="-6"/>
          <w:szCs w:val="28"/>
          <w:lang w:val="en"/>
        </w:rPr>
        <w:t xml:space="preserve"> methodological recommendations of the department's staff, tables, schemes, electronic </w:t>
      </w:r>
      <w:r w:rsidR="008709B3" w:rsidRPr="006B51E7">
        <w:rPr>
          <w:bCs/>
          <w:spacing w:val="-6"/>
          <w:szCs w:val="28"/>
          <w:lang w:val="en"/>
        </w:rPr>
        <w:t>information resources</w:t>
      </w:r>
      <w:r w:rsidRPr="006B51E7">
        <w:rPr>
          <w:bCs/>
          <w:spacing w:val="-6"/>
          <w:szCs w:val="28"/>
          <w:lang w:val="en"/>
        </w:rPr>
        <w:t xml:space="preserve">, </w:t>
      </w:r>
      <w:r w:rsidRPr="003A3E67">
        <w:rPr>
          <w:bCs/>
          <w:spacing w:val="-6"/>
          <w:szCs w:val="28"/>
          <w:lang w:val="en"/>
        </w:rPr>
        <w:t xml:space="preserve">national and </w:t>
      </w:r>
      <w:r w:rsidRPr="006B51E7">
        <w:rPr>
          <w:bCs/>
          <w:spacing w:val="-6"/>
          <w:szCs w:val="28"/>
          <w:lang w:val="en"/>
        </w:rPr>
        <w:t>international professio</w:t>
      </w:r>
      <w:r w:rsidR="008709B3" w:rsidRPr="006B51E7">
        <w:rPr>
          <w:bCs/>
          <w:spacing w:val="-6"/>
          <w:szCs w:val="28"/>
          <w:lang w:val="en"/>
        </w:rPr>
        <w:t>nal websites, etc</w:t>
      </w:r>
      <w:r w:rsidRPr="006B51E7">
        <w:rPr>
          <w:bCs/>
          <w:spacing w:val="-6"/>
          <w:szCs w:val="28"/>
          <w:lang w:val="en"/>
        </w:rPr>
        <w:t xml:space="preserve">. Students receive individual assignments that </w:t>
      </w:r>
      <w:proofErr w:type="gramStart"/>
      <w:r w:rsidRPr="006B51E7">
        <w:rPr>
          <w:bCs/>
          <w:spacing w:val="-6"/>
          <w:szCs w:val="28"/>
          <w:lang w:val="en"/>
        </w:rPr>
        <w:t>are presented</w:t>
      </w:r>
      <w:proofErr w:type="gramEnd"/>
      <w:r w:rsidRPr="006B51E7">
        <w:rPr>
          <w:bCs/>
          <w:spacing w:val="-6"/>
          <w:szCs w:val="28"/>
          <w:lang w:val="en"/>
        </w:rPr>
        <w:t xml:space="preserve"> for group discussions, subsequently the quality of individual work and practical skills</w:t>
      </w:r>
      <w:r w:rsidR="006B51E7" w:rsidRPr="006B51E7">
        <w:rPr>
          <w:bCs/>
          <w:snapToGrid/>
          <w:spacing w:val="-6"/>
          <w:szCs w:val="28"/>
          <w:lang w:val="en"/>
        </w:rPr>
        <w:t xml:space="preserve"> </w:t>
      </w:r>
      <w:r w:rsidR="00283019">
        <w:rPr>
          <w:bCs/>
          <w:spacing w:val="-6"/>
          <w:szCs w:val="28"/>
          <w:lang w:val="en"/>
        </w:rPr>
        <w:t xml:space="preserve">being </w:t>
      </w:r>
      <w:r w:rsidR="006B51E7" w:rsidRPr="006B51E7">
        <w:rPr>
          <w:bCs/>
          <w:spacing w:val="-6"/>
          <w:szCs w:val="28"/>
          <w:lang w:val="en"/>
        </w:rPr>
        <w:t>assessed</w:t>
      </w:r>
      <w:r w:rsidRPr="006B51E7">
        <w:rPr>
          <w:bCs/>
          <w:spacing w:val="-6"/>
          <w:szCs w:val="28"/>
          <w:lang w:val="en"/>
        </w:rPr>
        <w:t xml:space="preserve">. In order to </w:t>
      </w:r>
      <w:r w:rsidR="00560D2C" w:rsidRPr="006B51E7">
        <w:rPr>
          <w:bCs/>
          <w:spacing w:val="-6"/>
          <w:szCs w:val="28"/>
          <w:lang w:val="en"/>
        </w:rPr>
        <w:t xml:space="preserve">learn </w:t>
      </w:r>
      <w:r w:rsidRPr="006B51E7">
        <w:rPr>
          <w:bCs/>
          <w:spacing w:val="-6"/>
          <w:szCs w:val="28"/>
          <w:lang w:val="en"/>
        </w:rPr>
        <w:t>the material and</w:t>
      </w:r>
      <w:r w:rsidR="006C360C" w:rsidRPr="006B51E7">
        <w:rPr>
          <w:bCs/>
          <w:snapToGrid/>
          <w:spacing w:val="-6"/>
          <w:szCs w:val="28"/>
          <w:lang w:val="en"/>
        </w:rPr>
        <w:t xml:space="preserve"> </w:t>
      </w:r>
      <w:r w:rsidR="006C360C" w:rsidRPr="006B51E7">
        <w:rPr>
          <w:bCs/>
          <w:spacing w:val="-6"/>
          <w:szCs w:val="28"/>
          <w:lang w:val="en"/>
        </w:rPr>
        <w:t>acquire</w:t>
      </w:r>
      <w:r w:rsidRPr="006B51E7">
        <w:rPr>
          <w:bCs/>
          <w:spacing w:val="-6"/>
          <w:szCs w:val="28"/>
          <w:lang w:val="en"/>
        </w:rPr>
        <w:t xml:space="preserve"> teambuilding</w:t>
      </w:r>
      <w:r w:rsidR="00CB7282" w:rsidRPr="006B51E7">
        <w:rPr>
          <w:bCs/>
          <w:spacing w:val="-6"/>
          <w:szCs w:val="28"/>
          <w:lang w:val="en"/>
        </w:rPr>
        <w:t xml:space="preserve"> skills</w:t>
      </w:r>
      <w:r w:rsidRPr="006B51E7">
        <w:rPr>
          <w:bCs/>
          <w:spacing w:val="-6"/>
          <w:szCs w:val="28"/>
          <w:lang w:val="en"/>
        </w:rPr>
        <w:t xml:space="preserve">, during the semester the students perform a mini-research in the field, the results of which </w:t>
      </w:r>
      <w:proofErr w:type="gramStart"/>
      <w:r w:rsidRPr="006B51E7">
        <w:rPr>
          <w:bCs/>
          <w:spacing w:val="-6"/>
          <w:szCs w:val="28"/>
          <w:lang w:val="en"/>
        </w:rPr>
        <w:t>are presented</w:t>
      </w:r>
      <w:proofErr w:type="gramEnd"/>
      <w:r w:rsidRPr="006B51E7">
        <w:rPr>
          <w:bCs/>
          <w:spacing w:val="-6"/>
          <w:szCs w:val="28"/>
          <w:lang w:val="en"/>
        </w:rPr>
        <w:t xml:space="preserve"> </w:t>
      </w:r>
      <w:r w:rsidR="006B51E7" w:rsidRPr="006B51E7">
        <w:rPr>
          <w:bCs/>
          <w:spacing w:val="-6"/>
          <w:szCs w:val="28"/>
          <w:lang w:val="en"/>
        </w:rPr>
        <w:t xml:space="preserve">during </w:t>
      </w:r>
      <w:r w:rsidRPr="006B51E7">
        <w:rPr>
          <w:bCs/>
          <w:spacing w:val="-6"/>
          <w:szCs w:val="28"/>
          <w:lang w:val="en"/>
        </w:rPr>
        <w:t>seminars and practical lessons organized in the last month of the semester.</w:t>
      </w:r>
    </w:p>
    <w:p w:rsidR="001012C4" w:rsidRPr="004E5BBB" w:rsidRDefault="00A15057" w:rsidP="004E5BBB">
      <w:pPr>
        <w:pStyle w:val="a8"/>
        <w:spacing w:before="120"/>
        <w:ind w:firstLine="567"/>
        <w:rPr>
          <w:color w:val="000000" w:themeColor="text1"/>
          <w:lang w:val="en-US"/>
        </w:rPr>
      </w:pPr>
      <w:proofErr w:type="gramStart"/>
      <w:r w:rsidRPr="00A15057">
        <w:rPr>
          <w:color w:val="000000" w:themeColor="text1"/>
          <w:lang w:val="en"/>
        </w:rPr>
        <w:t xml:space="preserve">Learning methods </w:t>
      </w:r>
      <w:r>
        <w:rPr>
          <w:color w:val="000000" w:themeColor="text1"/>
          <w:lang w:val="en"/>
        </w:rPr>
        <w:t xml:space="preserve">used in the teaching process </w:t>
      </w:r>
      <w:r w:rsidRPr="00A15057">
        <w:rPr>
          <w:color w:val="000000" w:themeColor="text1"/>
          <w:lang w:val="en"/>
        </w:rPr>
        <w:t>are</w:t>
      </w:r>
      <w:r>
        <w:rPr>
          <w:color w:val="000000" w:themeColor="text1"/>
          <w:lang w:val="en"/>
        </w:rPr>
        <w:t xml:space="preserve"> as follows</w:t>
      </w:r>
      <w:r w:rsidRPr="00A15057">
        <w:rPr>
          <w:color w:val="000000" w:themeColor="text1"/>
          <w:lang w:val="en"/>
        </w:rPr>
        <w:t xml:space="preserve">: </w:t>
      </w:r>
      <w:r w:rsidRPr="007D4139">
        <w:rPr>
          <w:i/>
          <w:color w:val="000000" w:themeColor="text1"/>
          <w:lang w:val="en"/>
        </w:rPr>
        <w:t xml:space="preserve">learning </w:t>
      </w:r>
      <w:r w:rsidR="007D4139" w:rsidRPr="007D4139">
        <w:rPr>
          <w:i/>
          <w:color w:val="000000" w:themeColor="text1"/>
          <w:lang w:val="en"/>
        </w:rPr>
        <w:t xml:space="preserve">of the </w:t>
      </w:r>
      <w:r w:rsidRPr="007D4139">
        <w:rPr>
          <w:i/>
          <w:color w:val="000000" w:themeColor="text1"/>
          <w:lang w:val="en"/>
        </w:rPr>
        <w:t>theoretical material</w:t>
      </w:r>
      <w:r w:rsidRPr="00A15057">
        <w:rPr>
          <w:b/>
          <w:color w:val="000000" w:themeColor="text1"/>
          <w:lang w:val="en"/>
        </w:rPr>
        <w:t xml:space="preserve"> </w:t>
      </w:r>
      <w:r w:rsidR="009D7513" w:rsidRPr="009D7513">
        <w:rPr>
          <w:color w:val="000000" w:themeColor="text1"/>
          <w:lang w:val="en"/>
        </w:rPr>
        <w:t xml:space="preserve">using </w:t>
      </w:r>
      <w:r w:rsidRPr="009D7513">
        <w:rPr>
          <w:color w:val="000000" w:themeColor="text1"/>
          <w:lang w:val="en"/>
        </w:rPr>
        <w:t>lecture</w:t>
      </w:r>
      <w:r w:rsidR="009D7513" w:rsidRPr="009D7513">
        <w:rPr>
          <w:color w:val="000000" w:themeColor="text1"/>
          <w:lang w:val="en"/>
        </w:rPr>
        <w:t xml:space="preserve"> material</w:t>
      </w:r>
      <w:r w:rsidRPr="009D7513">
        <w:rPr>
          <w:color w:val="000000" w:themeColor="text1"/>
          <w:lang w:val="en"/>
        </w:rPr>
        <w:t xml:space="preserve"> and</w:t>
      </w:r>
      <w:r w:rsidR="009D7513" w:rsidRPr="009D7513">
        <w:rPr>
          <w:color w:val="000000" w:themeColor="text1"/>
          <w:lang w:val="en"/>
        </w:rPr>
        <w:t xml:space="preserve"> textbooks</w:t>
      </w:r>
      <w:r w:rsidRPr="009D7513">
        <w:rPr>
          <w:color w:val="000000" w:themeColor="text1"/>
          <w:lang w:val="en"/>
        </w:rPr>
        <w:t>;</w:t>
      </w:r>
      <w:r w:rsidRPr="00A15057">
        <w:rPr>
          <w:color w:val="000000" w:themeColor="text1"/>
          <w:lang w:val="en"/>
        </w:rPr>
        <w:t xml:space="preserve"> </w:t>
      </w:r>
      <w:r w:rsidRPr="00A15057">
        <w:rPr>
          <w:i/>
          <w:color w:val="000000" w:themeColor="text1"/>
          <w:lang w:val="en"/>
        </w:rPr>
        <w:t>observation</w:t>
      </w:r>
      <w:r w:rsidRPr="00A15057">
        <w:rPr>
          <w:color w:val="000000" w:themeColor="text1"/>
          <w:lang w:val="en"/>
        </w:rPr>
        <w:t xml:space="preserve"> - identifying the characteristic features of doctor-patient communication; </w:t>
      </w:r>
      <w:r w:rsidRPr="00E53CBA">
        <w:rPr>
          <w:i/>
          <w:color w:val="000000" w:themeColor="text1"/>
          <w:lang w:val="en"/>
        </w:rPr>
        <w:t>analysis</w:t>
      </w:r>
      <w:r w:rsidRPr="00A15057">
        <w:rPr>
          <w:color w:val="000000" w:themeColor="text1"/>
          <w:lang w:val="en"/>
        </w:rPr>
        <w:t xml:space="preserve"> - use of methods of appreciation of indications and contraindications for dental extraction; </w:t>
      </w:r>
      <w:r w:rsidRPr="00E53CBA">
        <w:rPr>
          <w:i/>
          <w:color w:val="000000" w:themeColor="text1"/>
          <w:lang w:val="en"/>
        </w:rPr>
        <w:t>comparison</w:t>
      </w:r>
      <w:r w:rsidRPr="00A15057">
        <w:rPr>
          <w:color w:val="000000" w:themeColor="text1"/>
          <w:lang w:val="en"/>
        </w:rPr>
        <w:t xml:space="preserve"> - comparison</w:t>
      </w:r>
      <w:r w:rsidR="00002C3B" w:rsidRPr="00002C3B">
        <w:rPr>
          <w:color w:val="000000" w:themeColor="text1"/>
          <w:lang w:val="en"/>
        </w:rPr>
        <w:t xml:space="preserve"> by analysis</w:t>
      </w:r>
      <w:r w:rsidR="0083394A">
        <w:rPr>
          <w:color w:val="000000" w:themeColor="text1"/>
          <w:lang w:val="en"/>
        </w:rPr>
        <w:t xml:space="preserve"> of instruments used in oral and </w:t>
      </w:r>
      <w:r w:rsidRPr="00A15057">
        <w:rPr>
          <w:color w:val="000000" w:themeColor="text1"/>
          <w:lang w:val="en"/>
        </w:rPr>
        <w:t>maxil</w:t>
      </w:r>
      <w:r w:rsidR="004A1E78">
        <w:rPr>
          <w:color w:val="000000" w:themeColor="text1"/>
          <w:lang w:val="en"/>
        </w:rPr>
        <w:t>l</w:t>
      </w:r>
      <w:r w:rsidR="0083394A">
        <w:rPr>
          <w:color w:val="000000" w:themeColor="text1"/>
          <w:lang w:val="en"/>
        </w:rPr>
        <w:t>o</w:t>
      </w:r>
      <w:r w:rsidR="004A1E78">
        <w:rPr>
          <w:color w:val="000000" w:themeColor="text1"/>
          <w:lang w:val="en"/>
        </w:rPr>
        <w:t>facial</w:t>
      </w:r>
      <w:r w:rsidRPr="00A15057">
        <w:rPr>
          <w:color w:val="000000" w:themeColor="text1"/>
          <w:lang w:val="en"/>
        </w:rPr>
        <w:t xml:space="preserve"> and </w:t>
      </w:r>
      <w:proofErr w:type="spellStart"/>
      <w:r w:rsidRPr="00A15057">
        <w:rPr>
          <w:color w:val="000000" w:themeColor="text1"/>
          <w:lang w:val="en"/>
        </w:rPr>
        <w:t>dento</w:t>
      </w:r>
      <w:proofErr w:type="spellEnd"/>
      <w:r w:rsidRPr="00A15057">
        <w:rPr>
          <w:color w:val="000000" w:themeColor="text1"/>
          <w:lang w:val="en"/>
        </w:rPr>
        <w:t xml:space="preserve">-alveolar surgery according to their advantages and disadvantages; </w:t>
      </w:r>
      <w:r w:rsidR="0083394A" w:rsidRPr="0083394A">
        <w:rPr>
          <w:i/>
          <w:color w:val="000000" w:themeColor="text1"/>
          <w:lang w:val="en"/>
        </w:rPr>
        <w:t>algorithm</w:t>
      </w:r>
      <w:r w:rsidR="0083394A" w:rsidRPr="0083394A">
        <w:rPr>
          <w:color w:val="000000" w:themeColor="text1"/>
          <w:lang w:val="en"/>
        </w:rPr>
        <w:t xml:space="preserve"> </w:t>
      </w:r>
      <w:r w:rsidRPr="001A4656">
        <w:rPr>
          <w:i/>
          <w:color w:val="000000" w:themeColor="text1"/>
          <w:lang w:val="en"/>
        </w:rPr>
        <w:t xml:space="preserve">elaboration </w:t>
      </w:r>
      <w:r w:rsidRPr="00A15057">
        <w:rPr>
          <w:color w:val="000000" w:themeColor="text1"/>
          <w:lang w:val="en"/>
        </w:rPr>
        <w:t xml:space="preserve">- selection of mandatory elements and </w:t>
      </w:r>
      <w:r w:rsidR="0083394A" w:rsidRPr="0083394A">
        <w:rPr>
          <w:color w:val="000000" w:themeColor="text1"/>
          <w:lang w:val="en"/>
        </w:rPr>
        <w:t xml:space="preserve">algorithm </w:t>
      </w:r>
      <w:r w:rsidRPr="00A15057">
        <w:rPr>
          <w:color w:val="000000" w:themeColor="text1"/>
          <w:lang w:val="en"/>
        </w:rPr>
        <w:t xml:space="preserve">elaboration for consulting the patient with concomitant diseases; </w:t>
      </w:r>
      <w:r w:rsidRPr="001A4656">
        <w:rPr>
          <w:i/>
          <w:color w:val="000000" w:themeColor="text1"/>
          <w:lang w:val="en"/>
        </w:rPr>
        <w:t>modeling</w:t>
      </w:r>
      <w:r w:rsidRPr="00A15057">
        <w:rPr>
          <w:color w:val="000000" w:themeColor="text1"/>
          <w:lang w:val="en"/>
        </w:rPr>
        <w:t xml:space="preserve"> - identifying and selecting the elements necessary to detect emergency situations </w:t>
      </w:r>
      <w:r w:rsidR="009D7513">
        <w:rPr>
          <w:color w:val="000000" w:themeColor="text1"/>
          <w:lang w:val="en"/>
        </w:rPr>
        <w:t xml:space="preserve">caused by </w:t>
      </w:r>
      <w:r w:rsidRPr="00A15057">
        <w:rPr>
          <w:color w:val="000000" w:themeColor="text1"/>
          <w:lang w:val="en"/>
        </w:rPr>
        <w:t>dental extraction.</w:t>
      </w:r>
      <w:proofErr w:type="gramEnd"/>
    </w:p>
    <w:p w:rsidR="002A12A7" w:rsidRPr="00F810BC" w:rsidRDefault="00F810BC" w:rsidP="00F810BC">
      <w:pPr>
        <w:pStyle w:val="af5"/>
        <w:numPr>
          <w:ilvl w:val="0"/>
          <w:numId w:val="42"/>
        </w:numPr>
        <w:tabs>
          <w:tab w:val="left" w:pos="709"/>
          <w:tab w:val="left" w:pos="9540"/>
        </w:tabs>
        <w:spacing w:before="240" w:after="120" w:line="276" w:lineRule="auto"/>
        <w:ind w:right="51"/>
        <w:rPr>
          <w:lang w:val="en"/>
        </w:rPr>
      </w:pPr>
      <w:r w:rsidRPr="00F810BC">
        <w:rPr>
          <w:b/>
          <w:i/>
          <w:lang w:val="ro-RO"/>
        </w:rPr>
        <w:t xml:space="preserve">Teaching  strategies / techniques </w:t>
      </w:r>
      <w:r w:rsidR="002A12A7" w:rsidRPr="00F810BC">
        <w:rPr>
          <w:lang w:val="en"/>
        </w:rPr>
        <w:br/>
        <w:t xml:space="preserve">        </w:t>
      </w:r>
      <w:r w:rsidR="002A12A7" w:rsidRPr="00271B46">
        <w:rPr>
          <w:lang w:val="en"/>
        </w:rPr>
        <w:t>F</w:t>
      </w:r>
      <w:r w:rsidR="00D51999" w:rsidRPr="00271B46">
        <w:rPr>
          <w:lang w:val="en"/>
        </w:rPr>
        <w:t>rontal</w:t>
      </w:r>
      <w:r w:rsidR="002A12A7" w:rsidRPr="00271B46">
        <w:rPr>
          <w:lang w:val="en"/>
        </w:rPr>
        <w:t>, individual, brainstorming, group discussio</w:t>
      </w:r>
      <w:r w:rsidR="00D51999" w:rsidRPr="00271B46">
        <w:rPr>
          <w:lang w:val="en"/>
        </w:rPr>
        <w:t>n, clinical case analysis, team</w:t>
      </w:r>
      <w:r w:rsidR="002A12A7" w:rsidRPr="00271B46">
        <w:rPr>
          <w:lang w:val="en"/>
        </w:rPr>
        <w:t>building</w:t>
      </w:r>
      <w:r w:rsidR="009D7513" w:rsidRPr="00271B46">
        <w:rPr>
          <w:lang w:val="en"/>
        </w:rPr>
        <w:t xml:space="preserve"> activities</w:t>
      </w:r>
      <w:r w:rsidR="002A12A7" w:rsidRPr="00271B46">
        <w:rPr>
          <w:lang w:val="en"/>
        </w:rPr>
        <w:t>, clinical exam simulation, mini-research, comparative analysis.</w:t>
      </w:r>
    </w:p>
    <w:p w:rsidR="00F810BC" w:rsidRPr="00793CEB" w:rsidRDefault="00F810BC" w:rsidP="00F810BC">
      <w:pPr>
        <w:rPr>
          <w:b/>
          <w:i/>
          <w:lang w:val="en-US"/>
        </w:rPr>
      </w:pPr>
    </w:p>
    <w:p w:rsidR="00F810BC" w:rsidRPr="00BC0A80" w:rsidRDefault="00F810BC" w:rsidP="00BC0A80">
      <w:pPr>
        <w:numPr>
          <w:ilvl w:val="0"/>
          <w:numId w:val="4"/>
        </w:numPr>
        <w:rPr>
          <w:b/>
          <w:i/>
          <w:lang w:val="ro-RO"/>
        </w:rPr>
      </w:pPr>
      <w:r w:rsidRPr="00793CEB">
        <w:rPr>
          <w:b/>
          <w:i/>
          <w:lang w:val="ro-RO"/>
        </w:rPr>
        <w:t>Method</w:t>
      </w:r>
      <w:r>
        <w:rPr>
          <w:b/>
          <w:i/>
          <w:lang w:val="ro-RO"/>
        </w:rPr>
        <w:t>s</w:t>
      </w:r>
      <w:r w:rsidRPr="00793CEB">
        <w:rPr>
          <w:b/>
          <w:i/>
          <w:lang w:val="ro-RO"/>
        </w:rPr>
        <w:t xml:space="preserve"> of assessment </w:t>
      </w:r>
      <w:r w:rsidRPr="00793CEB">
        <w:rPr>
          <w:i/>
          <w:lang w:val="en-US"/>
        </w:rPr>
        <w:t>(including  the way the final mark is calculated)</w:t>
      </w:r>
    </w:p>
    <w:p w:rsidR="00EC7FB7" w:rsidRDefault="002A12A7" w:rsidP="00283019">
      <w:pPr>
        <w:tabs>
          <w:tab w:val="left" w:pos="709"/>
          <w:tab w:val="left" w:pos="9540"/>
        </w:tabs>
        <w:spacing w:before="240" w:after="120" w:line="276" w:lineRule="auto"/>
        <w:ind w:right="51"/>
        <w:rPr>
          <w:b/>
          <w:lang w:val="ro-RO"/>
        </w:rPr>
      </w:pPr>
      <w:r w:rsidRPr="00094EEE">
        <w:rPr>
          <w:b/>
          <w:lang w:val="en"/>
        </w:rPr>
        <w:t>Current:</w:t>
      </w:r>
      <w:r w:rsidRPr="00094EEE">
        <w:rPr>
          <w:lang w:val="en"/>
        </w:rPr>
        <w:t xml:space="preserve"> Current </w:t>
      </w:r>
      <w:r w:rsidR="00F16D78">
        <w:rPr>
          <w:lang w:val="en"/>
        </w:rPr>
        <w:t xml:space="preserve">assessment </w:t>
      </w:r>
      <w:r w:rsidRPr="00094EEE">
        <w:rPr>
          <w:lang w:val="en"/>
        </w:rPr>
        <w:t>duri</w:t>
      </w:r>
      <w:r w:rsidR="009B244C">
        <w:rPr>
          <w:lang w:val="en"/>
        </w:rPr>
        <w:t xml:space="preserve">ng seminars and practical work, </w:t>
      </w:r>
      <w:proofErr w:type="gramStart"/>
      <w:r w:rsidR="009B244C" w:rsidRPr="006B1F34">
        <w:rPr>
          <w:lang w:val="en"/>
        </w:rPr>
        <w:t>3</w:t>
      </w:r>
      <w:proofErr w:type="gramEnd"/>
      <w:r w:rsidR="009B244C" w:rsidRPr="006B1F34">
        <w:rPr>
          <w:lang w:val="en"/>
        </w:rPr>
        <w:t xml:space="preserve"> </w:t>
      </w:r>
      <w:r w:rsidR="006B1F34" w:rsidRPr="006B1F34">
        <w:rPr>
          <w:bCs/>
          <w:lang w:val="ro-RO"/>
        </w:rPr>
        <w:t>s</w:t>
      </w:r>
      <w:proofErr w:type="spellStart"/>
      <w:r w:rsidR="006B1F34" w:rsidRPr="000B6979">
        <w:rPr>
          <w:bCs/>
          <w:lang w:val="en-US"/>
        </w:rPr>
        <w:t>ummative</w:t>
      </w:r>
      <w:proofErr w:type="spellEnd"/>
      <w:r w:rsidR="006B1F34" w:rsidRPr="000B6979">
        <w:rPr>
          <w:lang w:val="en-US"/>
        </w:rPr>
        <w:t xml:space="preserve"> </w:t>
      </w:r>
      <w:r w:rsidR="006B1F34" w:rsidRPr="000B6979">
        <w:rPr>
          <w:bCs/>
          <w:lang w:val="en-US"/>
        </w:rPr>
        <w:t>assessment</w:t>
      </w:r>
      <w:r w:rsidR="006B1F34" w:rsidRPr="006B1F34">
        <w:rPr>
          <w:lang w:val="en"/>
        </w:rPr>
        <w:t>s</w:t>
      </w:r>
      <w:r w:rsidRPr="00094EEE">
        <w:rPr>
          <w:lang w:val="en"/>
        </w:rPr>
        <w:t xml:space="preserve"> </w:t>
      </w:r>
      <w:r w:rsidRPr="00735AA4">
        <w:rPr>
          <w:lang w:val="en"/>
        </w:rPr>
        <w:t>in wri</w:t>
      </w:r>
      <w:r w:rsidR="00271B46" w:rsidRPr="00735AA4">
        <w:rPr>
          <w:lang w:val="en"/>
        </w:rPr>
        <w:t>tten form</w:t>
      </w:r>
      <w:r w:rsidR="006B1F34" w:rsidRPr="00735AA4">
        <w:rPr>
          <w:lang w:val="en"/>
        </w:rPr>
        <w:t xml:space="preserve"> and/</w:t>
      </w:r>
      <w:r w:rsidRPr="00735AA4">
        <w:rPr>
          <w:lang w:val="en"/>
        </w:rPr>
        <w:t xml:space="preserve">or </w:t>
      </w:r>
      <w:r w:rsidR="00EC6053">
        <w:rPr>
          <w:lang w:val="en"/>
        </w:rPr>
        <w:t xml:space="preserve">current </w:t>
      </w:r>
      <w:r w:rsidRPr="00EC6053">
        <w:rPr>
          <w:lang w:val="en"/>
        </w:rPr>
        <w:t>test</w:t>
      </w:r>
      <w:r w:rsidR="00EC6053" w:rsidRPr="00EC6053">
        <w:rPr>
          <w:lang w:val="en"/>
        </w:rPr>
        <w:t>s</w:t>
      </w:r>
      <w:r w:rsidRPr="00735AA4">
        <w:rPr>
          <w:lang w:val="en"/>
        </w:rPr>
        <w:t>.</w:t>
      </w:r>
      <w:r w:rsidRPr="00094EEE">
        <w:rPr>
          <w:lang w:val="en"/>
        </w:rPr>
        <w:t xml:space="preserve"> For individual work during the semester, the student </w:t>
      </w:r>
      <w:proofErr w:type="gramStart"/>
      <w:r w:rsidRPr="00094EEE">
        <w:rPr>
          <w:lang w:val="en"/>
        </w:rPr>
        <w:t xml:space="preserve">is </w:t>
      </w:r>
      <w:r w:rsidR="006B1F34">
        <w:rPr>
          <w:lang w:val="en"/>
        </w:rPr>
        <w:t>assess</w:t>
      </w:r>
      <w:r w:rsidRPr="00094EEE">
        <w:rPr>
          <w:lang w:val="en"/>
        </w:rPr>
        <w:t>ed</w:t>
      </w:r>
      <w:proofErr w:type="gramEnd"/>
      <w:r w:rsidRPr="00094EEE">
        <w:rPr>
          <w:lang w:val="en"/>
        </w:rPr>
        <w:t>, the grade being included in</w:t>
      </w:r>
      <w:r w:rsidR="000F4E27" w:rsidRPr="000F4E27">
        <w:rPr>
          <w:b/>
          <w:lang w:val="en"/>
        </w:rPr>
        <w:t xml:space="preserve"> </w:t>
      </w:r>
      <w:r w:rsidR="00313B26" w:rsidRPr="00313B26">
        <w:rPr>
          <w:bCs/>
          <w:lang w:val="ro-RO"/>
        </w:rPr>
        <w:t>s</w:t>
      </w:r>
      <w:proofErr w:type="spellStart"/>
      <w:r w:rsidR="00313B26" w:rsidRPr="000B6979">
        <w:rPr>
          <w:bCs/>
          <w:lang w:val="en-US"/>
        </w:rPr>
        <w:t>ummative</w:t>
      </w:r>
      <w:proofErr w:type="spellEnd"/>
      <w:r w:rsidR="00313B26" w:rsidRPr="000B6979">
        <w:rPr>
          <w:lang w:val="en-US"/>
        </w:rPr>
        <w:t xml:space="preserve"> </w:t>
      </w:r>
      <w:r w:rsidR="00313B26" w:rsidRPr="000B6979">
        <w:rPr>
          <w:bCs/>
          <w:lang w:val="en-US"/>
        </w:rPr>
        <w:t>assessment</w:t>
      </w:r>
      <w:r w:rsidR="00313B26" w:rsidRPr="00313B26">
        <w:rPr>
          <w:lang w:val="en"/>
        </w:rPr>
        <w:t>s</w:t>
      </w:r>
      <w:r w:rsidRPr="00094EEE">
        <w:rPr>
          <w:lang w:val="en"/>
        </w:rPr>
        <w:t xml:space="preserve">. At the end of the semester, based on the </w:t>
      </w:r>
      <w:r w:rsidR="00313B26" w:rsidRPr="00313B26">
        <w:rPr>
          <w:bCs/>
          <w:lang w:val="ro-RO"/>
        </w:rPr>
        <w:t>s</w:t>
      </w:r>
      <w:proofErr w:type="spellStart"/>
      <w:r w:rsidR="00313B26" w:rsidRPr="000B6979">
        <w:rPr>
          <w:bCs/>
          <w:lang w:val="en-US"/>
        </w:rPr>
        <w:t>ummative</w:t>
      </w:r>
      <w:proofErr w:type="spellEnd"/>
      <w:r w:rsidR="00313B26" w:rsidRPr="000B6979">
        <w:rPr>
          <w:lang w:val="en-US"/>
        </w:rPr>
        <w:t xml:space="preserve"> </w:t>
      </w:r>
      <w:r w:rsidR="00313B26" w:rsidRPr="000B6979">
        <w:rPr>
          <w:bCs/>
          <w:lang w:val="en-US"/>
        </w:rPr>
        <w:t>assessment</w:t>
      </w:r>
      <w:r w:rsidR="00313B26" w:rsidRPr="00313B26">
        <w:rPr>
          <w:lang w:val="en"/>
        </w:rPr>
        <w:t xml:space="preserve"> marks</w:t>
      </w:r>
      <w:r w:rsidRPr="00094EEE">
        <w:rPr>
          <w:lang w:val="en"/>
        </w:rPr>
        <w:t xml:space="preserve">, the average annual </w:t>
      </w:r>
      <w:r w:rsidR="00855A19" w:rsidRPr="00855A19">
        <w:rPr>
          <w:lang w:val="ro-RO"/>
        </w:rPr>
        <w:t xml:space="preserve">mark </w:t>
      </w:r>
      <w:r w:rsidRPr="00094EEE">
        <w:rPr>
          <w:lang w:val="en"/>
        </w:rPr>
        <w:t>is calculated.</w:t>
      </w:r>
      <w:r w:rsidRPr="00094EEE">
        <w:rPr>
          <w:lang w:val="en"/>
        </w:rPr>
        <w:br/>
      </w:r>
      <w:r w:rsidRPr="00094EEE">
        <w:rPr>
          <w:b/>
          <w:lang w:val="en"/>
        </w:rPr>
        <w:t>Final:</w:t>
      </w:r>
      <w:r w:rsidRPr="00094EEE">
        <w:rPr>
          <w:lang w:val="en"/>
        </w:rPr>
        <w:t xml:space="preserve"> The course ends with a </w:t>
      </w:r>
      <w:r w:rsidR="002F2D69">
        <w:rPr>
          <w:lang w:val="en"/>
        </w:rPr>
        <w:t>credit test</w:t>
      </w:r>
      <w:r w:rsidRPr="00094EEE">
        <w:rPr>
          <w:lang w:val="en"/>
        </w:rPr>
        <w:t xml:space="preserve">. The </w:t>
      </w:r>
      <w:r w:rsidR="00D22FB5">
        <w:rPr>
          <w:lang w:val="en"/>
        </w:rPr>
        <w:t xml:space="preserve">mark </w:t>
      </w:r>
      <w:r w:rsidRPr="00094EEE">
        <w:rPr>
          <w:lang w:val="en"/>
        </w:rPr>
        <w:t>at the</w:t>
      </w:r>
      <w:r w:rsidR="002F2D69" w:rsidRPr="002F2D69">
        <w:rPr>
          <w:lang w:val="en"/>
        </w:rPr>
        <w:t xml:space="preserve"> credit test</w:t>
      </w:r>
      <w:r w:rsidRPr="00094EEE">
        <w:rPr>
          <w:lang w:val="en"/>
        </w:rPr>
        <w:t xml:space="preserve"> </w:t>
      </w:r>
      <w:proofErr w:type="gramStart"/>
      <w:r w:rsidRPr="00094EEE">
        <w:rPr>
          <w:lang w:val="en"/>
        </w:rPr>
        <w:t>is based</w:t>
      </w:r>
      <w:proofErr w:type="gramEnd"/>
      <w:r w:rsidRPr="00094EEE">
        <w:rPr>
          <w:lang w:val="en"/>
        </w:rPr>
        <w:t xml:space="preserve"> on the annual average </w:t>
      </w:r>
      <w:r w:rsidR="00D22FB5" w:rsidRPr="00D22FB5">
        <w:rPr>
          <w:lang w:val="en"/>
        </w:rPr>
        <w:t>mark</w:t>
      </w:r>
      <w:r w:rsidRPr="00094EEE">
        <w:rPr>
          <w:lang w:val="en"/>
        </w:rPr>
        <w:t xml:space="preserve">. </w:t>
      </w:r>
      <w:r w:rsidR="00D22FB5">
        <w:rPr>
          <w:lang w:val="en"/>
        </w:rPr>
        <w:t xml:space="preserve">The </w:t>
      </w:r>
      <w:r w:rsidR="00D22FB5" w:rsidRPr="00BC0A80">
        <w:rPr>
          <w:lang w:val="en"/>
        </w:rPr>
        <w:t xml:space="preserve">marks above </w:t>
      </w:r>
      <w:proofErr w:type="gramStart"/>
      <w:r w:rsidRPr="00BC0A80">
        <w:rPr>
          <w:lang w:val="en"/>
        </w:rPr>
        <w:t>5</w:t>
      </w:r>
      <w:proofErr w:type="gramEnd"/>
      <w:r w:rsidRPr="00BC0A80">
        <w:rPr>
          <w:lang w:val="en"/>
        </w:rPr>
        <w:t xml:space="preserve"> are equivalent to "</w:t>
      </w:r>
      <w:r w:rsidR="0044380C" w:rsidRPr="00BC0A80">
        <w:rPr>
          <w:lang w:val="en"/>
        </w:rPr>
        <w:t>passed</w:t>
      </w:r>
      <w:r w:rsidRPr="00BC0A80">
        <w:rPr>
          <w:lang w:val="en"/>
        </w:rPr>
        <w:t xml:space="preserve">", </w:t>
      </w:r>
      <w:r w:rsidR="00D22FB5" w:rsidRPr="00BC0A80">
        <w:rPr>
          <w:lang w:val="ro-RO"/>
        </w:rPr>
        <w:t>which will be recorded in the student’s report card (gradebook).</w:t>
      </w:r>
      <w:r w:rsidR="00A6764B" w:rsidRPr="00BC0A80">
        <w:rPr>
          <w:lang w:val="ro-RO"/>
        </w:rPr>
        <w:t xml:space="preserve"> The annual </w:t>
      </w:r>
      <w:r w:rsidR="0011328D" w:rsidRPr="00BC0A80">
        <w:rPr>
          <w:lang w:val="ro-RO"/>
        </w:rPr>
        <w:t xml:space="preserve">average mark </w:t>
      </w:r>
      <w:r w:rsidR="000472CD" w:rsidRPr="00BC0A80">
        <w:rPr>
          <w:lang w:val="ro-RO"/>
        </w:rPr>
        <w:t xml:space="preserve">is </w:t>
      </w:r>
      <w:r w:rsidR="00A6764B" w:rsidRPr="00BC0A80">
        <w:rPr>
          <w:lang w:val="ro-RO"/>
        </w:rPr>
        <w:t xml:space="preserve">expressed in numbers according to the </w:t>
      </w:r>
      <w:r w:rsidR="00FC0F2B" w:rsidRPr="00BC0A80">
        <w:rPr>
          <w:lang w:val="ro-RO"/>
        </w:rPr>
        <w:t xml:space="preserve">grid of </w:t>
      </w:r>
      <w:r w:rsidR="002F2D69" w:rsidRPr="00BC0A80">
        <w:rPr>
          <w:lang w:val="ro-RO"/>
        </w:rPr>
        <w:t xml:space="preserve">assessment </w:t>
      </w:r>
      <w:r w:rsidR="00FC0F2B" w:rsidRPr="00BC0A80">
        <w:rPr>
          <w:lang w:val="ro-RO"/>
        </w:rPr>
        <w:t xml:space="preserve">mark </w:t>
      </w:r>
      <w:r w:rsidR="0011328D" w:rsidRPr="00BC0A80">
        <w:rPr>
          <w:lang w:val="ro-RO"/>
        </w:rPr>
        <w:t>scaling</w:t>
      </w:r>
      <w:r w:rsidR="002F2D69" w:rsidRPr="00BC0A80">
        <w:rPr>
          <w:lang w:val="ro-RO"/>
        </w:rPr>
        <w:t>.</w:t>
      </w:r>
      <w:r w:rsidR="0011328D" w:rsidRPr="0011328D">
        <w:rPr>
          <w:b/>
          <w:lang w:val="ro-RO"/>
        </w:rPr>
        <w:t xml:space="preserve"> </w:t>
      </w:r>
    </w:p>
    <w:p w:rsidR="00423523" w:rsidRDefault="00423523" w:rsidP="004E5BBB">
      <w:pPr>
        <w:tabs>
          <w:tab w:val="left" w:pos="709"/>
          <w:tab w:val="left" w:pos="9540"/>
        </w:tabs>
        <w:spacing w:before="240" w:after="120" w:line="276" w:lineRule="auto"/>
        <w:ind w:right="51"/>
        <w:rPr>
          <w:b/>
          <w:lang w:val="ro-RO"/>
        </w:rPr>
      </w:pPr>
    </w:p>
    <w:p w:rsidR="00423523" w:rsidRDefault="00423523" w:rsidP="004E5BBB">
      <w:pPr>
        <w:tabs>
          <w:tab w:val="left" w:pos="709"/>
          <w:tab w:val="left" w:pos="9540"/>
        </w:tabs>
        <w:spacing w:before="240" w:after="120" w:line="276" w:lineRule="auto"/>
        <w:ind w:right="51"/>
        <w:rPr>
          <w:b/>
          <w:lang w:val="ro-RO"/>
        </w:rPr>
      </w:pPr>
    </w:p>
    <w:p w:rsidR="00423523" w:rsidRPr="004E5BBB" w:rsidRDefault="00423523" w:rsidP="004E5BBB">
      <w:pPr>
        <w:tabs>
          <w:tab w:val="left" w:pos="709"/>
          <w:tab w:val="left" w:pos="9540"/>
        </w:tabs>
        <w:spacing w:before="240" w:after="120" w:line="276" w:lineRule="auto"/>
        <w:ind w:right="51"/>
        <w:rPr>
          <w:b/>
          <w:lang w:val="ro-RO"/>
        </w:rPr>
      </w:pPr>
    </w:p>
    <w:p w:rsidR="00EC7FB7" w:rsidRDefault="00EC7FB7" w:rsidP="00EC7FB7">
      <w:pPr>
        <w:tabs>
          <w:tab w:val="left" w:pos="709"/>
          <w:tab w:val="left" w:pos="9540"/>
        </w:tabs>
        <w:ind w:left="181" w:right="51"/>
        <w:jc w:val="center"/>
        <w:rPr>
          <w:b/>
          <w:sz w:val="26"/>
          <w:lang w:val="ro-RO"/>
        </w:rPr>
      </w:pPr>
      <w:r w:rsidRPr="00EC7FB7">
        <w:rPr>
          <w:b/>
          <w:sz w:val="26"/>
          <w:lang w:val="ro-RO"/>
        </w:rPr>
        <w:lastRenderedPageBreak/>
        <w:t>Scaling of marks for assessments</w:t>
      </w:r>
    </w:p>
    <w:p w:rsidR="00EC7FB7" w:rsidRPr="00EC7FB7" w:rsidRDefault="00EC7FB7" w:rsidP="00EC7FB7">
      <w:pPr>
        <w:tabs>
          <w:tab w:val="left" w:pos="709"/>
          <w:tab w:val="left" w:pos="9540"/>
        </w:tabs>
        <w:ind w:left="181" w:right="51"/>
        <w:jc w:val="center"/>
        <w:rPr>
          <w:b/>
          <w:sz w:val="26"/>
          <w:lang w:val="ro-RO"/>
        </w:rPr>
      </w:pPr>
      <w:r w:rsidRPr="00EC7FB7">
        <w:rPr>
          <w:b/>
          <w:sz w:val="26"/>
          <w:lang w:val="ro-RO"/>
        </w:rPr>
        <w:t xml:space="preserve">Method of  mark rounding </w:t>
      </w:r>
    </w:p>
    <w:tbl>
      <w:tblPr>
        <w:tblStyle w:val="ac"/>
        <w:tblW w:w="7938" w:type="dxa"/>
        <w:tblInd w:w="1242" w:type="dxa"/>
        <w:tblLook w:val="04A0" w:firstRow="1" w:lastRow="0" w:firstColumn="1" w:lastColumn="0" w:noHBand="0" w:noVBand="1"/>
      </w:tblPr>
      <w:tblGrid>
        <w:gridCol w:w="4111"/>
        <w:gridCol w:w="2126"/>
        <w:gridCol w:w="1701"/>
      </w:tblGrid>
      <w:tr w:rsidR="009D7402" w:rsidRPr="00716D69" w:rsidTr="006A7194">
        <w:trPr>
          <w:tblHeader/>
        </w:trPr>
        <w:tc>
          <w:tcPr>
            <w:tcW w:w="4111" w:type="dxa"/>
            <w:vAlign w:val="center"/>
          </w:tcPr>
          <w:p w:rsidR="00EC7FB7" w:rsidRPr="00716D69" w:rsidRDefault="00EC7FB7" w:rsidP="00F43D8A">
            <w:pPr>
              <w:tabs>
                <w:tab w:val="left" w:pos="709"/>
                <w:tab w:val="left" w:pos="9540"/>
              </w:tabs>
              <w:ind w:right="51"/>
              <w:jc w:val="center"/>
              <w:rPr>
                <w:sz w:val="22"/>
                <w:lang w:val="ro-RO"/>
              </w:rPr>
            </w:pPr>
            <w:r w:rsidRPr="00EC7FB7">
              <w:rPr>
                <w:sz w:val="22"/>
                <w:lang w:val="ro-RO"/>
              </w:rPr>
              <w:t>Grid of intermediary marks (anual average mark, final examination mark)</w:t>
            </w:r>
          </w:p>
        </w:tc>
        <w:tc>
          <w:tcPr>
            <w:tcW w:w="2126" w:type="dxa"/>
          </w:tcPr>
          <w:p w:rsidR="00EC7FB7" w:rsidRPr="00716D69" w:rsidRDefault="00EC7FB7" w:rsidP="00F43D8A">
            <w:pPr>
              <w:tabs>
                <w:tab w:val="left" w:pos="709"/>
                <w:tab w:val="left" w:pos="9540"/>
              </w:tabs>
              <w:ind w:right="51"/>
              <w:jc w:val="center"/>
              <w:rPr>
                <w:sz w:val="22"/>
                <w:lang w:val="ro-RO"/>
              </w:rPr>
            </w:pPr>
            <w:r w:rsidRPr="00EC7FB7">
              <w:rPr>
                <w:sz w:val="22"/>
                <w:lang w:val="ro-RO"/>
              </w:rPr>
              <w:t>Grading system</w:t>
            </w:r>
          </w:p>
        </w:tc>
        <w:tc>
          <w:tcPr>
            <w:tcW w:w="1701" w:type="dxa"/>
            <w:vAlign w:val="center"/>
          </w:tcPr>
          <w:p w:rsidR="00EC7FB7" w:rsidRPr="00EC7FB7" w:rsidRDefault="00EC7FB7" w:rsidP="00EC7FB7">
            <w:pPr>
              <w:tabs>
                <w:tab w:val="left" w:pos="709"/>
                <w:tab w:val="left" w:pos="9540"/>
              </w:tabs>
              <w:ind w:right="51"/>
              <w:jc w:val="center"/>
              <w:rPr>
                <w:sz w:val="22"/>
                <w:lang w:val="ro-RO"/>
              </w:rPr>
            </w:pPr>
            <w:r w:rsidRPr="00EC7FB7">
              <w:rPr>
                <w:sz w:val="22"/>
                <w:lang w:val="ro-RO"/>
              </w:rPr>
              <w:t>ECTS</w:t>
            </w:r>
          </w:p>
          <w:p w:rsidR="00EC7FB7" w:rsidRPr="00EC7FB7" w:rsidRDefault="00EC7FB7" w:rsidP="00EC7FB7">
            <w:pPr>
              <w:tabs>
                <w:tab w:val="left" w:pos="709"/>
                <w:tab w:val="left" w:pos="9540"/>
              </w:tabs>
              <w:ind w:right="51"/>
              <w:jc w:val="center"/>
              <w:rPr>
                <w:sz w:val="22"/>
                <w:lang w:val="ro-RO"/>
              </w:rPr>
            </w:pPr>
            <w:r w:rsidRPr="00EC7FB7">
              <w:rPr>
                <w:sz w:val="22"/>
                <w:lang w:val="ro-RO"/>
              </w:rPr>
              <w:t>Equivalent</w:t>
            </w:r>
          </w:p>
          <w:p w:rsidR="001012C4" w:rsidRPr="00716D69" w:rsidRDefault="001012C4" w:rsidP="00F43D8A">
            <w:pPr>
              <w:tabs>
                <w:tab w:val="left" w:pos="709"/>
                <w:tab w:val="left" w:pos="9540"/>
              </w:tabs>
              <w:ind w:right="51"/>
              <w:jc w:val="center"/>
              <w:rPr>
                <w:sz w:val="22"/>
                <w:lang w:val="ro-RO"/>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1,00-3,00</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2</w:t>
            </w:r>
          </w:p>
        </w:tc>
        <w:tc>
          <w:tcPr>
            <w:tcW w:w="1701" w:type="dxa"/>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F</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3,01-4,99</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4</w:t>
            </w:r>
          </w:p>
        </w:tc>
        <w:tc>
          <w:tcPr>
            <w:tcW w:w="1701" w:type="dxa"/>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FX</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E</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5,01-5,50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5,5</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5,51-6,0</w:t>
            </w:r>
            <w:r w:rsidR="00250BA1" w:rsidRPr="00716D69">
              <w:rPr>
                <w:b/>
                <w:bCs/>
                <w:kern w:val="24"/>
                <w:lang w:val="ro-RO" w:eastAsia="en-US"/>
              </w:rPr>
              <w:t>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6,01-6,50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D</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6,51-7,00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7,01-7,50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C</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7,51-8,00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8,01-8,50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B</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8,51-8,00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9,01-9,50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A</w:t>
            </w:r>
          </w:p>
        </w:tc>
      </w:tr>
      <w:tr w:rsidR="001012C4"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9,51-10,0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10</w:t>
            </w:r>
            <w:r w:rsidR="00716D69">
              <w:rPr>
                <w:kern w:val="24"/>
                <w:lang w:val="ro-RO" w:eastAsia="en-US"/>
              </w:rPr>
              <w:t xml:space="preserve"> </w:t>
            </w:r>
          </w:p>
        </w:tc>
        <w:tc>
          <w:tcPr>
            <w:tcW w:w="1701" w:type="dxa"/>
            <w:vMerge/>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735AA4" w:rsidRPr="00716D69" w:rsidTr="00F43D8A">
        <w:tc>
          <w:tcPr>
            <w:tcW w:w="4111" w:type="dxa"/>
          </w:tcPr>
          <w:p w:rsidR="00735AA4" w:rsidRPr="00716D69" w:rsidRDefault="00735AA4" w:rsidP="00F43D8A">
            <w:pPr>
              <w:tabs>
                <w:tab w:val="left" w:pos="710"/>
                <w:tab w:val="left" w:pos="9540"/>
              </w:tabs>
              <w:spacing w:line="360" w:lineRule="auto"/>
              <w:ind w:left="734" w:hanging="734"/>
              <w:jc w:val="center"/>
              <w:textAlignment w:val="baseline"/>
              <w:rPr>
                <w:b/>
                <w:bCs/>
                <w:kern w:val="24"/>
                <w:lang w:val="ro-RO" w:eastAsia="en-US"/>
              </w:rPr>
            </w:pPr>
          </w:p>
        </w:tc>
        <w:tc>
          <w:tcPr>
            <w:tcW w:w="2126" w:type="dxa"/>
          </w:tcPr>
          <w:p w:rsidR="00735AA4" w:rsidRPr="00716D69" w:rsidRDefault="00735AA4" w:rsidP="00F43D8A">
            <w:pPr>
              <w:tabs>
                <w:tab w:val="left" w:pos="710"/>
                <w:tab w:val="left" w:pos="9540"/>
              </w:tabs>
              <w:spacing w:line="360" w:lineRule="auto"/>
              <w:ind w:left="734" w:hanging="734"/>
              <w:jc w:val="center"/>
              <w:textAlignment w:val="baseline"/>
              <w:rPr>
                <w:b/>
                <w:bCs/>
                <w:kern w:val="24"/>
                <w:lang w:val="ro-RO" w:eastAsia="en-US"/>
              </w:rPr>
            </w:pPr>
          </w:p>
        </w:tc>
        <w:tc>
          <w:tcPr>
            <w:tcW w:w="1701" w:type="dxa"/>
          </w:tcPr>
          <w:p w:rsidR="00735AA4" w:rsidRPr="00716D69" w:rsidRDefault="00735AA4" w:rsidP="00F43D8A">
            <w:pPr>
              <w:tabs>
                <w:tab w:val="left" w:pos="710"/>
                <w:tab w:val="left" w:pos="9540"/>
              </w:tabs>
              <w:spacing w:line="360" w:lineRule="auto"/>
              <w:ind w:left="734" w:hanging="734"/>
              <w:jc w:val="center"/>
              <w:textAlignment w:val="baseline"/>
              <w:rPr>
                <w:b/>
                <w:bCs/>
                <w:kern w:val="24"/>
                <w:lang w:val="ro-RO" w:eastAsia="en-US"/>
              </w:rPr>
            </w:pPr>
          </w:p>
        </w:tc>
      </w:tr>
    </w:tbl>
    <w:p w:rsidR="001012C4" w:rsidRPr="00716D69" w:rsidRDefault="001012C4" w:rsidP="001012C4">
      <w:pPr>
        <w:jc w:val="both"/>
        <w:rPr>
          <w:i/>
          <w:sz w:val="2"/>
          <w:szCs w:val="26"/>
          <w:lang w:val="ro-RO"/>
        </w:rPr>
      </w:pPr>
    </w:p>
    <w:p w:rsidR="00E45016" w:rsidRPr="00716D69" w:rsidRDefault="00E45016" w:rsidP="000F67A7">
      <w:pPr>
        <w:ind w:left="709" w:hanging="709"/>
        <w:jc w:val="both"/>
        <w:rPr>
          <w:szCs w:val="26"/>
          <w:lang w:val="ro-RO"/>
        </w:rPr>
      </w:pPr>
    </w:p>
    <w:p w:rsidR="00735AA4" w:rsidRPr="00EC6053" w:rsidRDefault="00735AA4" w:rsidP="00283019">
      <w:pPr>
        <w:ind w:firstLine="630"/>
        <w:jc w:val="both"/>
        <w:rPr>
          <w:szCs w:val="26"/>
          <w:lang w:val="ro-RO"/>
        </w:rPr>
      </w:pPr>
      <w:r w:rsidRPr="00EC6053">
        <w:rPr>
          <w:szCs w:val="26"/>
          <w:lang w:val="ro-RO"/>
        </w:rPr>
        <w:t>The annual average mark and final examination marks (computer test, written test, oral test) will be expressed in numbers according to the grid of marks (see table above), while the final mark will be expressed in a number with two decimal digits, which will be recorded in the student’s report card (gradebook).</w:t>
      </w:r>
    </w:p>
    <w:p w:rsidR="00735AA4" w:rsidRDefault="00735AA4" w:rsidP="00735AA4">
      <w:pPr>
        <w:jc w:val="both"/>
        <w:rPr>
          <w:b/>
          <w:i/>
          <w:szCs w:val="26"/>
          <w:lang w:val="ro-RO"/>
        </w:rPr>
      </w:pPr>
    </w:p>
    <w:p w:rsidR="00EC7FB7" w:rsidRPr="000472CD" w:rsidRDefault="000472CD" w:rsidP="00283019">
      <w:pPr>
        <w:tabs>
          <w:tab w:val="left" w:pos="630"/>
        </w:tabs>
        <w:ind w:left="630" w:hanging="630"/>
        <w:jc w:val="both"/>
        <w:rPr>
          <w:i/>
          <w:szCs w:val="26"/>
          <w:lang w:val="ro-RO"/>
        </w:rPr>
      </w:pPr>
      <w:r>
        <w:rPr>
          <w:b/>
          <w:i/>
          <w:szCs w:val="26"/>
          <w:lang w:val="ro-RO"/>
        </w:rPr>
        <w:t>Note</w:t>
      </w:r>
      <w:r w:rsidR="00723425" w:rsidRPr="00716D69">
        <w:rPr>
          <w:b/>
          <w:i/>
          <w:szCs w:val="26"/>
          <w:lang w:val="ro-RO"/>
        </w:rPr>
        <w:t>:</w:t>
      </w:r>
      <w:r w:rsidR="00283019">
        <w:rPr>
          <w:b/>
          <w:i/>
          <w:szCs w:val="26"/>
          <w:lang w:val="ro-RO"/>
        </w:rPr>
        <w:t xml:space="preserve"> </w:t>
      </w:r>
      <w:r w:rsidR="00EC7FB7" w:rsidRPr="004E5BBB">
        <w:rPr>
          <w:i/>
          <w:szCs w:val="26"/>
          <w:lang w:val="ro-RO"/>
        </w:rPr>
        <w:t>Students` u</w:t>
      </w:r>
      <w:proofErr w:type="spellStart"/>
      <w:r w:rsidR="00EC7FB7" w:rsidRPr="000B6979">
        <w:rPr>
          <w:i/>
          <w:szCs w:val="26"/>
          <w:lang w:val="en-US"/>
        </w:rPr>
        <w:t>nexcused</w:t>
      </w:r>
      <w:proofErr w:type="spellEnd"/>
      <w:r w:rsidR="00EC7FB7" w:rsidRPr="000B6979">
        <w:rPr>
          <w:i/>
          <w:szCs w:val="26"/>
          <w:lang w:val="en-US"/>
        </w:rPr>
        <w:t xml:space="preserve"> absence</w:t>
      </w:r>
      <w:r w:rsidR="00EC7FB7" w:rsidRPr="004E5BBB">
        <w:rPr>
          <w:i/>
          <w:szCs w:val="26"/>
          <w:lang w:val="ro-RO"/>
        </w:rPr>
        <w:t xml:space="preserve"> at the final examination is qualified with „absent” and is equivalent to „0” (zero). The students have the right to retake the failed examination twice.</w:t>
      </w:r>
    </w:p>
    <w:p w:rsidR="00B04FC1" w:rsidRPr="00716D69" w:rsidRDefault="00EC7FB7" w:rsidP="00511094">
      <w:pPr>
        <w:pStyle w:val="af5"/>
        <w:widowControl w:val="0"/>
        <w:numPr>
          <w:ilvl w:val="0"/>
          <w:numId w:val="2"/>
        </w:numPr>
        <w:tabs>
          <w:tab w:val="left" w:pos="851"/>
        </w:tabs>
        <w:spacing w:before="360" w:after="120"/>
        <w:ind w:left="709" w:hanging="567"/>
        <w:contextualSpacing w:val="0"/>
        <w:jc w:val="both"/>
        <w:rPr>
          <w:b/>
          <w:caps/>
          <w:sz w:val="28"/>
          <w:lang w:val="ro-RO"/>
        </w:rPr>
      </w:pPr>
      <w:r w:rsidRPr="00EC7FB7">
        <w:rPr>
          <w:b/>
          <w:caps/>
          <w:sz w:val="28"/>
          <w:lang w:val="ro-RO"/>
        </w:rPr>
        <w:t>Recommended bibliography</w:t>
      </w:r>
      <w:r w:rsidR="00B04FC1" w:rsidRPr="00716D69">
        <w:rPr>
          <w:b/>
          <w:caps/>
          <w:sz w:val="28"/>
          <w:lang w:val="ro-RO"/>
        </w:rPr>
        <w:t>:</w:t>
      </w:r>
    </w:p>
    <w:p w:rsidR="006D569C" w:rsidRPr="006D569C" w:rsidRDefault="006D569C" w:rsidP="00511094">
      <w:pPr>
        <w:pStyle w:val="af5"/>
        <w:widowControl w:val="0"/>
        <w:ind w:left="284"/>
        <w:jc w:val="both"/>
        <w:rPr>
          <w:i/>
          <w:color w:val="000000" w:themeColor="text1"/>
          <w:szCs w:val="22"/>
          <w:lang w:val="ro-RO"/>
        </w:rPr>
      </w:pPr>
      <w:r w:rsidRPr="006D569C">
        <w:rPr>
          <w:i/>
          <w:color w:val="000000" w:themeColor="text1"/>
          <w:szCs w:val="22"/>
          <w:lang w:val="ro-RO"/>
        </w:rPr>
        <w:t xml:space="preserve">A. </w:t>
      </w:r>
      <w:r w:rsidR="00EC7FB7" w:rsidRPr="00EC7FB7">
        <w:rPr>
          <w:i/>
          <w:color w:val="000000" w:themeColor="text1"/>
          <w:szCs w:val="22"/>
          <w:lang w:val="ro-RO"/>
        </w:rPr>
        <w:t>Compulsory</w:t>
      </w:r>
      <w:r w:rsidRPr="006D569C">
        <w:rPr>
          <w:i/>
          <w:color w:val="000000" w:themeColor="text1"/>
          <w:szCs w:val="22"/>
          <w:lang w:val="ro-RO"/>
        </w:rPr>
        <w:t>:</w:t>
      </w:r>
    </w:p>
    <w:p w:rsidR="006D569C" w:rsidRPr="006D569C" w:rsidRDefault="006D569C" w:rsidP="00511094">
      <w:pPr>
        <w:pStyle w:val="af5"/>
        <w:widowControl w:val="0"/>
        <w:numPr>
          <w:ilvl w:val="0"/>
          <w:numId w:val="14"/>
        </w:numPr>
        <w:spacing w:before="120" w:after="120"/>
        <w:jc w:val="both"/>
        <w:rPr>
          <w:color w:val="000000" w:themeColor="text1"/>
          <w:szCs w:val="22"/>
          <w:lang w:val="ro-RO"/>
        </w:rPr>
      </w:pPr>
      <w:r w:rsidRPr="006D569C">
        <w:rPr>
          <w:color w:val="000000" w:themeColor="text1"/>
          <w:szCs w:val="22"/>
          <w:lang w:val="ro-RO"/>
        </w:rPr>
        <w:t>Materialele prelegerilor.</w:t>
      </w:r>
    </w:p>
    <w:p w:rsidR="006D569C" w:rsidRPr="006D569C" w:rsidRDefault="006D569C" w:rsidP="00511094">
      <w:pPr>
        <w:pStyle w:val="af5"/>
        <w:widowControl w:val="0"/>
        <w:numPr>
          <w:ilvl w:val="0"/>
          <w:numId w:val="14"/>
        </w:numPr>
        <w:spacing w:before="120" w:after="120"/>
        <w:jc w:val="both"/>
        <w:rPr>
          <w:bCs/>
          <w:iCs/>
          <w:color w:val="000000" w:themeColor="text1"/>
          <w:szCs w:val="22"/>
          <w:lang w:val="ro-RO"/>
        </w:rPr>
      </w:pPr>
      <w:proofErr w:type="spellStart"/>
      <w:r w:rsidRPr="006D569C">
        <w:rPr>
          <w:bCs/>
          <w:iCs/>
          <w:color w:val="000000" w:themeColor="text1"/>
          <w:szCs w:val="22"/>
          <w:lang w:val="en-US"/>
        </w:rPr>
        <w:t>Băciuţ</w:t>
      </w:r>
      <w:proofErr w:type="spellEnd"/>
      <w:r w:rsidRPr="006D569C">
        <w:rPr>
          <w:bCs/>
          <w:iCs/>
          <w:color w:val="000000" w:themeColor="text1"/>
          <w:szCs w:val="22"/>
          <w:lang w:val="en-US"/>
        </w:rPr>
        <w:t xml:space="preserve"> g. </w:t>
      </w:r>
      <w:proofErr w:type="spellStart"/>
      <w:r w:rsidRPr="006D569C">
        <w:rPr>
          <w:bCs/>
          <w:iCs/>
          <w:color w:val="000000" w:themeColor="text1"/>
          <w:szCs w:val="22"/>
          <w:lang w:val="en-US"/>
        </w:rPr>
        <w:t>Urgenţe</w:t>
      </w:r>
      <w:proofErr w:type="spellEnd"/>
      <w:r w:rsidRPr="006D569C">
        <w:rPr>
          <w:bCs/>
          <w:iCs/>
          <w:color w:val="000000" w:themeColor="text1"/>
          <w:szCs w:val="22"/>
          <w:lang w:val="en-US"/>
        </w:rPr>
        <w:t xml:space="preserve"> medico-</w:t>
      </w:r>
      <w:proofErr w:type="spellStart"/>
      <w:r w:rsidRPr="006D569C">
        <w:rPr>
          <w:bCs/>
          <w:iCs/>
          <w:color w:val="000000" w:themeColor="text1"/>
          <w:szCs w:val="22"/>
          <w:lang w:val="en-US"/>
        </w:rPr>
        <w:t>chirurgicale</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în</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stomatologie</w:t>
      </w:r>
      <w:proofErr w:type="spellEnd"/>
      <w:r w:rsidRPr="006D569C">
        <w:rPr>
          <w:bCs/>
          <w:iCs/>
          <w:color w:val="000000" w:themeColor="text1"/>
          <w:szCs w:val="22"/>
          <w:lang w:val="en-US"/>
        </w:rPr>
        <w:t xml:space="preserve">. Cluj-Napoca: </w:t>
      </w:r>
      <w:proofErr w:type="spellStart"/>
      <w:r w:rsidRPr="006D569C">
        <w:rPr>
          <w:bCs/>
          <w:iCs/>
          <w:color w:val="000000" w:themeColor="text1"/>
          <w:szCs w:val="22"/>
          <w:lang w:val="en-US"/>
        </w:rPr>
        <w:t>Editura</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Medicală</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Universitar</w:t>
      </w:r>
      <w:proofErr w:type="spellEnd"/>
      <w:r w:rsidRPr="006D569C">
        <w:rPr>
          <w:bCs/>
          <w:iCs/>
          <w:color w:val="000000" w:themeColor="text1"/>
          <w:szCs w:val="22"/>
          <w:lang w:val="ro-RO"/>
        </w:rPr>
        <w:t>ă “Iuliu Haţieganu”</w:t>
      </w:r>
      <w:r w:rsidRPr="006D569C">
        <w:rPr>
          <w:bCs/>
          <w:iCs/>
          <w:color w:val="000000" w:themeColor="text1"/>
          <w:szCs w:val="22"/>
          <w:lang w:val="en-US"/>
        </w:rPr>
        <w:t>, 2002.</w:t>
      </w:r>
    </w:p>
    <w:p w:rsidR="006D569C" w:rsidRPr="006D569C" w:rsidRDefault="006D569C" w:rsidP="00511094">
      <w:pPr>
        <w:pStyle w:val="af5"/>
        <w:widowControl w:val="0"/>
        <w:numPr>
          <w:ilvl w:val="0"/>
          <w:numId w:val="14"/>
        </w:numPr>
        <w:spacing w:before="120" w:after="120"/>
        <w:jc w:val="both"/>
        <w:rPr>
          <w:bCs/>
          <w:iCs/>
          <w:color w:val="000000" w:themeColor="text1"/>
          <w:szCs w:val="22"/>
          <w:lang w:val="en-US"/>
        </w:rPr>
      </w:pPr>
      <w:r w:rsidRPr="006D569C">
        <w:rPr>
          <w:bCs/>
          <w:iCs/>
          <w:color w:val="000000" w:themeColor="text1"/>
          <w:szCs w:val="22"/>
          <w:lang w:val="ro-RO"/>
        </w:rPr>
        <w:t xml:space="preserve">Bucur A., Cioacă R. Urgenţe şi afecţiuni medicale în cabinetul stomatologic: note de curs. Bucureşti: </w:t>
      </w:r>
      <w:proofErr w:type="spellStart"/>
      <w:r w:rsidRPr="006D569C">
        <w:rPr>
          <w:bCs/>
          <w:iCs/>
          <w:color w:val="000000" w:themeColor="text1"/>
          <w:szCs w:val="22"/>
          <w:lang w:val="en-US"/>
        </w:rPr>
        <w:t>Editura</w:t>
      </w:r>
      <w:proofErr w:type="spellEnd"/>
      <w:r w:rsidRPr="006D569C">
        <w:rPr>
          <w:bCs/>
          <w:iCs/>
          <w:color w:val="000000" w:themeColor="text1"/>
          <w:szCs w:val="22"/>
          <w:lang w:val="ro-RO"/>
        </w:rPr>
        <w:t xml:space="preserve"> Etna, 2004.</w:t>
      </w:r>
    </w:p>
    <w:p w:rsidR="006D569C" w:rsidRPr="006D569C" w:rsidRDefault="006D569C" w:rsidP="00511094">
      <w:pPr>
        <w:pStyle w:val="af5"/>
        <w:widowControl w:val="0"/>
        <w:numPr>
          <w:ilvl w:val="0"/>
          <w:numId w:val="14"/>
        </w:numPr>
        <w:spacing w:before="120" w:after="120"/>
        <w:jc w:val="both"/>
        <w:rPr>
          <w:color w:val="000000" w:themeColor="text1"/>
          <w:szCs w:val="22"/>
          <w:lang w:val="ro-RO"/>
        </w:rPr>
      </w:pPr>
      <w:r w:rsidRPr="006D569C">
        <w:rPr>
          <w:color w:val="000000" w:themeColor="text1"/>
          <w:szCs w:val="22"/>
          <w:lang w:val="ro-RO"/>
        </w:rPr>
        <w:t xml:space="preserve">Burlibaşa C. Chirurgie orală şi maxilo-facială. Bucureşti: Editura Medicală, 1997. </w:t>
      </w:r>
    </w:p>
    <w:p w:rsidR="006D569C" w:rsidRPr="006D569C" w:rsidRDefault="006D569C" w:rsidP="00511094">
      <w:pPr>
        <w:pStyle w:val="af5"/>
        <w:widowControl w:val="0"/>
        <w:numPr>
          <w:ilvl w:val="0"/>
          <w:numId w:val="14"/>
        </w:numPr>
        <w:spacing w:before="120" w:after="120"/>
        <w:jc w:val="both"/>
        <w:rPr>
          <w:color w:val="000000" w:themeColor="text1"/>
          <w:szCs w:val="22"/>
          <w:lang w:val="ro-RO"/>
        </w:rPr>
      </w:pPr>
      <w:r w:rsidRPr="006D569C">
        <w:rPr>
          <w:color w:val="000000" w:themeColor="text1"/>
          <w:szCs w:val="22"/>
          <w:lang w:val="ro-RO"/>
        </w:rPr>
        <w:t>Chele N. Implantarea dentară imediată. Riscuri și beneficii. Chișinău: S.n., 2017.</w:t>
      </w:r>
    </w:p>
    <w:p w:rsidR="006D569C" w:rsidRPr="006D569C" w:rsidRDefault="006D569C" w:rsidP="00511094">
      <w:pPr>
        <w:pStyle w:val="af5"/>
        <w:widowControl w:val="0"/>
        <w:numPr>
          <w:ilvl w:val="0"/>
          <w:numId w:val="14"/>
        </w:numPr>
        <w:spacing w:before="120" w:after="120"/>
        <w:jc w:val="both"/>
        <w:rPr>
          <w:bCs/>
          <w:iCs/>
          <w:color w:val="000000" w:themeColor="text1"/>
          <w:szCs w:val="22"/>
          <w:lang w:val="ro-RO"/>
        </w:rPr>
      </w:pPr>
      <w:r w:rsidRPr="006D569C">
        <w:rPr>
          <w:bCs/>
          <w:iCs/>
          <w:color w:val="000000" w:themeColor="text1"/>
          <w:szCs w:val="22"/>
          <w:lang w:val="ro-RO"/>
        </w:rPr>
        <w:t xml:space="preserve">Timoşca G., Burlibaşa C. Chirurgie buco-maxilo-facială. Chişinău: Universitas, 1992. </w:t>
      </w:r>
    </w:p>
    <w:p w:rsidR="006D569C" w:rsidRPr="006D569C" w:rsidRDefault="006D569C" w:rsidP="00511094">
      <w:pPr>
        <w:pStyle w:val="af5"/>
        <w:widowControl w:val="0"/>
        <w:numPr>
          <w:ilvl w:val="0"/>
          <w:numId w:val="14"/>
        </w:numPr>
        <w:spacing w:before="120" w:after="120"/>
        <w:jc w:val="both"/>
        <w:rPr>
          <w:b/>
          <w:i/>
          <w:color w:val="000000" w:themeColor="text1"/>
          <w:szCs w:val="22"/>
          <w:lang w:val="en-US"/>
        </w:rPr>
      </w:pPr>
      <w:r w:rsidRPr="006D569C">
        <w:rPr>
          <w:color w:val="000000" w:themeColor="text1"/>
          <w:szCs w:val="22"/>
          <w:lang w:val="ro-RO"/>
        </w:rPr>
        <w:t xml:space="preserve">Zănoagă O. Chirurgia orală și tratamentul antitrombotic – incidente și riscuri. Chișinău: S.n., 2017. </w:t>
      </w:r>
      <w:r w:rsidRPr="006D569C">
        <w:rPr>
          <w:color w:val="000000" w:themeColor="text1"/>
          <w:szCs w:val="22"/>
          <w:lang w:val="it-IT"/>
        </w:rPr>
        <w:t xml:space="preserve">   </w:t>
      </w:r>
    </w:p>
    <w:p w:rsidR="006D569C" w:rsidRPr="006D569C" w:rsidRDefault="006D569C" w:rsidP="00511094">
      <w:pPr>
        <w:pStyle w:val="af5"/>
        <w:widowControl w:val="0"/>
        <w:numPr>
          <w:ilvl w:val="0"/>
          <w:numId w:val="14"/>
        </w:numPr>
        <w:spacing w:before="120" w:after="120"/>
        <w:jc w:val="both"/>
        <w:rPr>
          <w:color w:val="000000" w:themeColor="text1"/>
          <w:szCs w:val="22"/>
          <w:lang w:val="ro-RO"/>
        </w:rPr>
      </w:pPr>
      <w:r w:rsidRPr="006D569C">
        <w:rPr>
          <w:color w:val="000000" w:themeColor="text1"/>
          <w:szCs w:val="22"/>
          <w:lang w:val="ro-RO"/>
        </w:rPr>
        <w:lastRenderedPageBreak/>
        <w:t>Бернадский Ю. И. Основы челюстно</w:t>
      </w:r>
      <w:r w:rsidRPr="006D569C">
        <w:rPr>
          <w:color w:val="000000" w:themeColor="text1"/>
          <w:szCs w:val="22"/>
        </w:rPr>
        <w:t>-</w:t>
      </w:r>
      <w:r w:rsidRPr="006D569C">
        <w:rPr>
          <w:color w:val="000000" w:themeColor="text1"/>
          <w:szCs w:val="22"/>
          <w:lang w:val="ro-RO"/>
        </w:rPr>
        <w:t xml:space="preserve">лицевой хирургии и хирургической стоматологии, 3-e изд. </w:t>
      </w:r>
      <w:r w:rsidRPr="006D569C">
        <w:rPr>
          <w:color w:val="000000" w:themeColor="text1"/>
          <w:szCs w:val="22"/>
        </w:rPr>
        <w:t>П</w:t>
      </w:r>
      <w:r w:rsidRPr="006D569C">
        <w:rPr>
          <w:color w:val="000000" w:themeColor="text1"/>
          <w:szCs w:val="22"/>
          <w:lang w:val="ro-RO"/>
        </w:rPr>
        <w:t xml:space="preserve">ерераб. и доп. Москва: </w:t>
      </w:r>
      <w:r w:rsidRPr="006D569C">
        <w:rPr>
          <w:color w:val="000000" w:themeColor="text1"/>
          <w:szCs w:val="22"/>
        </w:rPr>
        <w:t>Медицинская литература</w:t>
      </w:r>
      <w:r w:rsidRPr="006D569C">
        <w:rPr>
          <w:color w:val="000000" w:themeColor="text1"/>
          <w:szCs w:val="22"/>
          <w:lang w:val="ro-RO"/>
        </w:rPr>
        <w:t>,</w:t>
      </w:r>
      <w:r w:rsidRPr="006D569C">
        <w:rPr>
          <w:color w:val="000000" w:themeColor="text1"/>
          <w:szCs w:val="22"/>
        </w:rPr>
        <w:t xml:space="preserve"> </w:t>
      </w:r>
      <w:r w:rsidRPr="006D569C">
        <w:rPr>
          <w:color w:val="000000" w:themeColor="text1"/>
          <w:szCs w:val="22"/>
          <w:lang w:val="ro-RO"/>
        </w:rPr>
        <w:t>2007</w:t>
      </w:r>
      <w:r w:rsidRPr="006D569C">
        <w:rPr>
          <w:color w:val="000000" w:themeColor="text1"/>
          <w:szCs w:val="22"/>
        </w:rPr>
        <w:t>.</w:t>
      </w:r>
    </w:p>
    <w:p w:rsidR="006D569C" w:rsidRPr="006D569C" w:rsidRDefault="006D569C" w:rsidP="00511094">
      <w:pPr>
        <w:pStyle w:val="af5"/>
        <w:widowControl w:val="0"/>
        <w:numPr>
          <w:ilvl w:val="0"/>
          <w:numId w:val="14"/>
        </w:numPr>
        <w:spacing w:before="120" w:after="120"/>
        <w:jc w:val="both"/>
        <w:rPr>
          <w:color w:val="000000" w:themeColor="text1"/>
          <w:szCs w:val="22"/>
        </w:rPr>
      </w:pPr>
      <w:r w:rsidRPr="006D569C">
        <w:rPr>
          <w:color w:val="000000" w:themeColor="text1"/>
          <w:szCs w:val="22"/>
        </w:rPr>
        <w:t>Тимофеев А. А. Руководство по челюстно-лицевой хирургии и хирургической стоматологии. Киев: 000 «</w:t>
      </w:r>
      <w:proofErr w:type="spellStart"/>
      <w:r w:rsidRPr="006D569C">
        <w:rPr>
          <w:color w:val="000000" w:themeColor="text1"/>
          <w:szCs w:val="22"/>
        </w:rPr>
        <w:t>Червона</w:t>
      </w:r>
      <w:proofErr w:type="spellEnd"/>
      <w:r w:rsidRPr="006D569C">
        <w:rPr>
          <w:color w:val="000000" w:themeColor="text1"/>
          <w:szCs w:val="22"/>
        </w:rPr>
        <w:t xml:space="preserve"> Рута-Туре»</w:t>
      </w:r>
      <w:r w:rsidRPr="006D569C">
        <w:rPr>
          <w:color w:val="000000" w:themeColor="text1"/>
          <w:szCs w:val="22"/>
          <w:lang w:val="ro-RO"/>
        </w:rPr>
        <w:t>,</w:t>
      </w:r>
      <w:r w:rsidRPr="006D569C">
        <w:rPr>
          <w:color w:val="000000" w:themeColor="text1"/>
          <w:szCs w:val="22"/>
        </w:rPr>
        <w:t xml:space="preserve"> 2012</w:t>
      </w:r>
      <w:r w:rsidRPr="006D569C">
        <w:rPr>
          <w:color w:val="000000" w:themeColor="text1"/>
          <w:szCs w:val="22"/>
          <w:lang w:val="ro-RO"/>
        </w:rPr>
        <w:t xml:space="preserve">. </w:t>
      </w:r>
    </w:p>
    <w:p w:rsidR="006D569C" w:rsidRPr="006D569C" w:rsidRDefault="006D569C" w:rsidP="00511094">
      <w:pPr>
        <w:pStyle w:val="af5"/>
        <w:widowControl w:val="0"/>
        <w:numPr>
          <w:ilvl w:val="0"/>
          <w:numId w:val="14"/>
        </w:numPr>
        <w:spacing w:before="120" w:after="120"/>
        <w:jc w:val="both"/>
        <w:rPr>
          <w:color w:val="000000" w:themeColor="text1"/>
          <w:szCs w:val="22"/>
          <w:lang w:val="en-US"/>
        </w:rPr>
      </w:pPr>
      <w:r w:rsidRPr="006D569C">
        <w:rPr>
          <w:color w:val="000000" w:themeColor="text1"/>
          <w:szCs w:val="22"/>
          <w:lang w:val="en-US"/>
        </w:rPr>
        <w:t>Moore U. J. Principles of Oral and Maxillofacial Surgery. Sixth Edition, Wiley-Blackwell, 2011.</w:t>
      </w:r>
    </w:p>
    <w:p w:rsidR="006D569C" w:rsidRDefault="006D569C" w:rsidP="00511094">
      <w:pPr>
        <w:pStyle w:val="af5"/>
        <w:widowControl w:val="0"/>
        <w:numPr>
          <w:ilvl w:val="0"/>
          <w:numId w:val="14"/>
        </w:numPr>
        <w:spacing w:before="120" w:after="120"/>
        <w:jc w:val="both"/>
        <w:rPr>
          <w:color w:val="000000" w:themeColor="text1"/>
          <w:szCs w:val="22"/>
          <w:lang w:val="en-US"/>
        </w:rPr>
      </w:pPr>
      <w:r w:rsidRPr="006D569C">
        <w:rPr>
          <w:color w:val="000000" w:themeColor="text1"/>
          <w:szCs w:val="22"/>
          <w:lang w:val="en-US"/>
        </w:rPr>
        <w:t xml:space="preserve">Peterson Larry. Principles of Oral and Maxillofacial Surgery. Second Edition, BC Decker </w:t>
      </w:r>
      <w:proofErr w:type="spellStart"/>
      <w:r w:rsidRPr="006D569C">
        <w:rPr>
          <w:color w:val="000000" w:themeColor="text1"/>
          <w:szCs w:val="22"/>
          <w:lang w:val="en-US"/>
        </w:rPr>
        <w:t>Inc</w:t>
      </w:r>
      <w:proofErr w:type="spellEnd"/>
      <w:r w:rsidRPr="006D569C">
        <w:rPr>
          <w:color w:val="000000" w:themeColor="text1"/>
          <w:szCs w:val="22"/>
          <w:lang w:val="en-US"/>
        </w:rPr>
        <w:t xml:space="preserve">, 2004. </w:t>
      </w:r>
    </w:p>
    <w:p w:rsidR="008A5851" w:rsidRPr="006D569C" w:rsidRDefault="008A5851" w:rsidP="008A5851">
      <w:pPr>
        <w:pStyle w:val="af5"/>
        <w:widowControl w:val="0"/>
        <w:spacing w:before="120" w:after="120"/>
        <w:rPr>
          <w:color w:val="000000" w:themeColor="text1"/>
          <w:szCs w:val="22"/>
          <w:lang w:val="en-US"/>
        </w:rPr>
      </w:pPr>
    </w:p>
    <w:p w:rsidR="006D569C" w:rsidRPr="006D569C" w:rsidRDefault="006D569C" w:rsidP="00511094">
      <w:pPr>
        <w:pStyle w:val="af5"/>
        <w:widowControl w:val="0"/>
        <w:ind w:left="284"/>
        <w:jc w:val="both"/>
        <w:rPr>
          <w:i/>
          <w:color w:val="000000" w:themeColor="text1"/>
          <w:szCs w:val="22"/>
          <w:lang w:val="ro-RO"/>
        </w:rPr>
      </w:pPr>
      <w:r w:rsidRPr="006D569C">
        <w:rPr>
          <w:i/>
          <w:color w:val="000000" w:themeColor="text1"/>
          <w:szCs w:val="22"/>
          <w:lang w:val="ro-RO"/>
        </w:rPr>
        <w:t xml:space="preserve">B. </w:t>
      </w:r>
      <w:r w:rsidR="00EC7FB7" w:rsidRPr="00EC7FB7">
        <w:rPr>
          <w:i/>
          <w:color w:val="000000" w:themeColor="text1"/>
          <w:szCs w:val="22"/>
          <w:lang w:val="ro-RO"/>
        </w:rPr>
        <w:t>Supplimentary</w:t>
      </w:r>
      <w:r w:rsidRPr="006D569C">
        <w:rPr>
          <w:i/>
          <w:color w:val="000000" w:themeColor="text1"/>
          <w:szCs w:val="22"/>
          <w:lang w:val="ro-RO"/>
        </w:rPr>
        <w:t>:</w:t>
      </w:r>
    </w:p>
    <w:p w:rsidR="006D569C" w:rsidRPr="006D569C" w:rsidRDefault="006D569C" w:rsidP="00511094">
      <w:pPr>
        <w:pStyle w:val="af5"/>
        <w:widowControl w:val="0"/>
        <w:numPr>
          <w:ilvl w:val="0"/>
          <w:numId w:val="15"/>
        </w:numPr>
        <w:spacing w:before="120" w:after="120"/>
        <w:ind w:left="709"/>
        <w:jc w:val="both"/>
        <w:rPr>
          <w:bCs/>
          <w:iCs/>
          <w:color w:val="000000" w:themeColor="text1"/>
          <w:szCs w:val="22"/>
          <w:lang w:val="ro-RO"/>
        </w:rPr>
      </w:pPr>
      <w:r w:rsidRPr="006D569C">
        <w:rPr>
          <w:bCs/>
          <w:iCs/>
          <w:color w:val="000000" w:themeColor="text1"/>
          <w:szCs w:val="22"/>
          <w:lang w:val="ro-RO"/>
        </w:rPr>
        <w:t>Bucur A. Managementul afecțiunilor chirurgicale oro-maxilo-faciale. București</w:t>
      </w:r>
      <w:r w:rsidRPr="006D569C">
        <w:rPr>
          <w:bCs/>
          <w:iCs/>
          <w:color w:val="000000" w:themeColor="text1"/>
          <w:szCs w:val="22"/>
          <w:lang w:val="en-US"/>
        </w:rPr>
        <w:t xml:space="preserve">: </w:t>
      </w:r>
      <w:proofErr w:type="spellStart"/>
      <w:r w:rsidRPr="006D569C">
        <w:rPr>
          <w:bCs/>
          <w:iCs/>
          <w:color w:val="000000" w:themeColor="text1"/>
          <w:szCs w:val="22"/>
          <w:lang w:val="en-US"/>
        </w:rPr>
        <w:t>Editura</w:t>
      </w:r>
      <w:proofErr w:type="spellEnd"/>
      <w:r w:rsidRPr="006D569C">
        <w:rPr>
          <w:bCs/>
          <w:iCs/>
          <w:color w:val="000000" w:themeColor="text1"/>
          <w:szCs w:val="22"/>
          <w:lang w:val="en-US"/>
        </w:rPr>
        <w:t xml:space="preserve"> didactic</w:t>
      </w:r>
      <w:r w:rsidRPr="006D569C">
        <w:rPr>
          <w:bCs/>
          <w:iCs/>
          <w:color w:val="000000" w:themeColor="text1"/>
          <w:szCs w:val="22"/>
          <w:lang w:val="ro-RO"/>
        </w:rPr>
        <w:t>ă și pedagogică, R.A, 2012.</w:t>
      </w:r>
    </w:p>
    <w:p w:rsidR="006D569C" w:rsidRPr="005C01BB" w:rsidRDefault="006D569C" w:rsidP="00511094">
      <w:pPr>
        <w:pStyle w:val="af5"/>
        <w:widowControl w:val="0"/>
        <w:numPr>
          <w:ilvl w:val="0"/>
          <w:numId w:val="15"/>
        </w:numPr>
        <w:spacing w:before="120" w:after="120"/>
        <w:ind w:left="709"/>
        <w:jc w:val="both"/>
        <w:rPr>
          <w:color w:val="000000" w:themeColor="text1"/>
          <w:szCs w:val="22"/>
          <w:lang w:val="ro-RO"/>
        </w:rPr>
      </w:pPr>
      <w:r w:rsidRPr="006D569C">
        <w:rPr>
          <w:color w:val="000000" w:themeColor="text1"/>
          <w:szCs w:val="22"/>
          <w:lang w:val="ro-RO"/>
        </w:rPr>
        <w:t>Gănuţă N. Chirurgie oro-maxilo-facială. Vol.II. Bucureşti: Ed</w:t>
      </w:r>
      <w:r w:rsidR="005C01BB">
        <w:rPr>
          <w:color w:val="000000" w:themeColor="text1"/>
          <w:szCs w:val="22"/>
          <w:lang w:val="ro-RO"/>
        </w:rPr>
        <w:t xml:space="preserve">itura Medicală Naţională, 1998. </w:t>
      </w:r>
    </w:p>
    <w:p w:rsidR="006D569C" w:rsidRPr="006D569C" w:rsidRDefault="006D569C" w:rsidP="00511094">
      <w:pPr>
        <w:pStyle w:val="af5"/>
        <w:widowControl w:val="0"/>
        <w:numPr>
          <w:ilvl w:val="0"/>
          <w:numId w:val="15"/>
        </w:numPr>
        <w:spacing w:before="120" w:after="120"/>
        <w:ind w:left="709"/>
        <w:jc w:val="both"/>
        <w:rPr>
          <w:bCs/>
          <w:iCs/>
          <w:color w:val="000000" w:themeColor="text1"/>
          <w:szCs w:val="22"/>
          <w:lang w:val="ro-RO"/>
        </w:rPr>
      </w:pPr>
      <w:r w:rsidRPr="006D569C">
        <w:rPr>
          <w:bCs/>
          <w:iCs/>
          <w:color w:val="000000" w:themeColor="text1"/>
          <w:szCs w:val="22"/>
          <w:lang w:val="ro-RO"/>
        </w:rPr>
        <w:t>Voroneanu M., Bucur A., Vicol C., Dinescu N. Actualități privind riscul urgențelor medicale în cabinetul de medicină dentară. Iași: Editura PIM, 2007.</w:t>
      </w:r>
    </w:p>
    <w:p w:rsidR="006D569C" w:rsidRPr="006D569C" w:rsidRDefault="006D569C" w:rsidP="00511094">
      <w:pPr>
        <w:pStyle w:val="af5"/>
        <w:widowControl w:val="0"/>
        <w:numPr>
          <w:ilvl w:val="0"/>
          <w:numId w:val="15"/>
        </w:numPr>
        <w:spacing w:before="120" w:after="120"/>
        <w:ind w:left="709"/>
        <w:jc w:val="both"/>
        <w:rPr>
          <w:bCs/>
          <w:iCs/>
          <w:color w:val="000000" w:themeColor="text1"/>
          <w:szCs w:val="22"/>
          <w:lang w:val="ro-RO"/>
        </w:rPr>
      </w:pPr>
      <w:r w:rsidRPr="006D569C">
        <w:rPr>
          <w:bCs/>
          <w:iCs/>
          <w:color w:val="000000" w:themeColor="text1"/>
          <w:szCs w:val="22"/>
          <w:lang w:val="ro-RO"/>
        </w:rPr>
        <w:t xml:space="preserve">Zănoagă O. Hemoragiile postextracționale dentare. Teză de doctor în științe medicale. Chişinău, 2010. </w:t>
      </w:r>
    </w:p>
    <w:p w:rsidR="006D569C" w:rsidRPr="006D569C" w:rsidRDefault="006D569C" w:rsidP="00511094">
      <w:pPr>
        <w:pStyle w:val="af5"/>
        <w:widowControl w:val="0"/>
        <w:numPr>
          <w:ilvl w:val="0"/>
          <w:numId w:val="15"/>
        </w:numPr>
        <w:spacing w:before="120" w:after="120"/>
        <w:ind w:left="709"/>
        <w:jc w:val="both"/>
        <w:rPr>
          <w:bCs/>
          <w:iCs/>
          <w:color w:val="000000" w:themeColor="text1"/>
          <w:szCs w:val="22"/>
          <w:lang w:val="ro-RO"/>
        </w:rPr>
      </w:pPr>
      <w:r w:rsidRPr="006D569C">
        <w:rPr>
          <w:bCs/>
          <w:iCs/>
          <w:color w:val="000000" w:themeColor="text1"/>
          <w:szCs w:val="22"/>
          <w:lang w:val="it-IT"/>
        </w:rPr>
        <w:t>Zănoagă O., Topalo V. Hemoragia postextracțională dentară la adult.</w:t>
      </w:r>
      <w:r w:rsidRPr="006D569C">
        <w:rPr>
          <w:b/>
          <w:bCs/>
          <w:i/>
          <w:iCs/>
          <w:color w:val="000000" w:themeColor="text1"/>
          <w:szCs w:val="22"/>
          <w:lang w:val="it-IT"/>
        </w:rPr>
        <w:t xml:space="preserve"> </w:t>
      </w:r>
      <w:r w:rsidRPr="006D569C">
        <w:rPr>
          <w:bCs/>
          <w:iCs/>
          <w:color w:val="000000" w:themeColor="text1"/>
          <w:szCs w:val="22"/>
          <w:lang w:val="it-IT"/>
        </w:rPr>
        <w:t xml:space="preserve">Protocol clinic național. 2015. </w:t>
      </w:r>
    </w:p>
    <w:p w:rsidR="006D569C" w:rsidRPr="006D569C" w:rsidRDefault="006D569C" w:rsidP="00511094">
      <w:pPr>
        <w:pStyle w:val="af5"/>
        <w:widowControl w:val="0"/>
        <w:numPr>
          <w:ilvl w:val="0"/>
          <w:numId w:val="15"/>
        </w:numPr>
        <w:spacing w:before="120" w:after="120"/>
        <w:ind w:left="709"/>
        <w:jc w:val="both"/>
        <w:rPr>
          <w:color w:val="000000" w:themeColor="text1"/>
          <w:szCs w:val="22"/>
          <w:lang w:val="ro-RO"/>
        </w:rPr>
      </w:pPr>
      <w:r w:rsidRPr="006D569C">
        <w:rPr>
          <w:color w:val="000000" w:themeColor="text1"/>
          <w:szCs w:val="22"/>
        </w:rPr>
        <w:t xml:space="preserve">Кулакова А. А., Робустова Т. Г., </w:t>
      </w:r>
      <w:proofErr w:type="spellStart"/>
      <w:r w:rsidRPr="006D569C">
        <w:rPr>
          <w:color w:val="000000" w:themeColor="text1"/>
          <w:szCs w:val="22"/>
        </w:rPr>
        <w:t>Неробеева</w:t>
      </w:r>
      <w:proofErr w:type="spellEnd"/>
      <w:r w:rsidRPr="006D569C">
        <w:rPr>
          <w:color w:val="000000" w:themeColor="text1"/>
          <w:szCs w:val="22"/>
        </w:rPr>
        <w:t xml:space="preserve"> А. И. Хирургическая стоматология и </w:t>
      </w:r>
      <w:r w:rsidRPr="006D569C">
        <w:rPr>
          <w:color w:val="000000" w:themeColor="text1"/>
          <w:szCs w:val="22"/>
          <w:lang w:val="ro-RO"/>
        </w:rPr>
        <w:t>челюстно</w:t>
      </w:r>
      <w:r w:rsidRPr="006D569C">
        <w:rPr>
          <w:color w:val="000000" w:themeColor="text1"/>
          <w:szCs w:val="22"/>
        </w:rPr>
        <w:t>-</w:t>
      </w:r>
      <w:r w:rsidRPr="006D569C">
        <w:rPr>
          <w:color w:val="000000" w:themeColor="text1"/>
          <w:szCs w:val="22"/>
          <w:lang w:val="ro-RO"/>
        </w:rPr>
        <w:t>лицевой хирурги</w:t>
      </w:r>
      <w:r w:rsidRPr="006D569C">
        <w:rPr>
          <w:color w:val="000000" w:themeColor="text1"/>
          <w:szCs w:val="22"/>
        </w:rPr>
        <w:t xml:space="preserve">я. Москва: </w:t>
      </w:r>
      <w:proofErr w:type="spellStart"/>
      <w:r w:rsidRPr="006D569C">
        <w:rPr>
          <w:color w:val="000000" w:themeColor="text1"/>
          <w:szCs w:val="22"/>
        </w:rPr>
        <w:t>Гэотар</w:t>
      </w:r>
      <w:proofErr w:type="spellEnd"/>
      <w:r w:rsidRPr="006D569C">
        <w:rPr>
          <w:color w:val="000000" w:themeColor="text1"/>
          <w:szCs w:val="22"/>
        </w:rPr>
        <w:t xml:space="preserve"> </w:t>
      </w:r>
      <w:proofErr w:type="spellStart"/>
      <w:r w:rsidRPr="006D569C">
        <w:rPr>
          <w:color w:val="000000" w:themeColor="text1"/>
          <w:szCs w:val="22"/>
        </w:rPr>
        <w:t>Медия</w:t>
      </w:r>
      <w:proofErr w:type="spellEnd"/>
      <w:r w:rsidRPr="006D569C">
        <w:rPr>
          <w:color w:val="000000" w:themeColor="text1"/>
          <w:szCs w:val="22"/>
          <w:lang w:val="ro-RO"/>
        </w:rPr>
        <w:t>,</w:t>
      </w:r>
      <w:r w:rsidRPr="006D569C">
        <w:rPr>
          <w:color w:val="000000" w:themeColor="text1"/>
          <w:szCs w:val="22"/>
        </w:rPr>
        <w:t xml:space="preserve"> 2010.</w:t>
      </w:r>
    </w:p>
    <w:p w:rsidR="006D569C" w:rsidRPr="006D569C" w:rsidRDefault="006D569C" w:rsidP="00511094">
      <w:pPr>
        <w:pStyle w:val="af5"/>
        <w:widowControl w:val="0"/>
        <w:numPr>
          <w:ilvl w:val="0"/>
          <w:numId w:val="15"/>
        </w:numPr>
        <w:spacing w:before="120" w:after="120"/>
        <w:ind w:left="709"/>
        <w:jc w:val="both"/>
        <w:rPr>
          <w:b/>
          <w:bCs/>
          <w:i/>
          <w:iCs/>
          <w:color w:val="000000" w:themeColor="text1"/>
          <w:szCs w:val="22"/>
          <w:lang w:val="ro-RO"/>
        </w:rPr>
      </w:pPr>
      <w:r w:rsidRPr="006D569C">
        <w:rPr>
          <w:bCs/>
          <w:iCs/>
          <w:color w:val="000000" w:themeColor="text1"/>
          <w:szCs w:val="22"/>
          <w:lang w:val="ro-RO"/>
        </w:rPr>
        <w:t xml:space="preserve"> Панчишин М., Готь И., Масный З. Неотложные состояния в стоматологической практике. Львов: ГалДент, 2004.</w:t>
      </w:r>
    </w:p>
    <w:p w:rsidR="006D569C" w:rsidRPr="006D569C" w:rsidRDefault="006D569C" w:rsidP="00511094">
      <w:pPr>
        <w:pStyle w:val="af5"/>
        <w:widowControl w:val="0"/>
        <w:numPr>
          <w:ilvl w:val="0"/>
          <w:numId w:val="15"/>
        </w:numPr>
        <w:spacing w:before="120" w:after="120"/>
        <w:ind w:left="709"/>
        <w:jc w:val="both"/>
        <w:rPr>
          <w:color w:val="000000" w:themeColor="text1"/>
          <w:szCs w:val="22"/>
          <w:lang w:val="ro-RO"/>
        </w:rPr>
      </w:pPr>
      <w:r w:rsidRPr="006D569C">
        <w:rPr>
          <w:color w:val="000000" w:themeColor="text1"/>
          <w:szCs w:val="22"/>
        </w:rPr>
        <w:t xml:space="preserve">Робустова Т. Г. Хирургическая стоматология и </w:t>
      </w:r>
      <w:r w:rsidRPr="006D569C">
        <w:rPr>
          <w:color w:val="000000" w:themeColor="text1"/>
          <w:szCs w:val="22"/>
          <w:lang w:val="ro-RO"/>
        </w:rPr>
        <w:t>челюстно</w:t>
      </w:r>
      <w:r w:rsidRPr="006D569C">
        <w:rPr>
          <w:color w:val="000000" w:themeColor="text1"/>
          <w:szCs w:val="22"/>
        </w:rPr>
        <w:t>-</w:t>
      </w:r>
      <w:r w:rsidRPr="006D569C">
        <w:rPr>
          <w:color w:val="000000" w:themeColor="text1"/>
          <w:szCs w:val="22"/>
          <w:lang w:val="ro-RO"/>
        </w:rPr>
        <w:t>лицевой хирурги</w:t>
      </w:r>
      <w:r w:rsidRPr="006D569C">
        <w:rPr>
          <w:color w:val="000000" w:themeColor="text1"/>
          <w:szCs w:val="22"/>
        </w:rPr>
        <w:t xml:space="preserve">я. Москва: </w:t>
      </w:r>
      <w:proofErr w:type="spellStart"/>
      <w:r w:rsidRPr="006D569C">
        <w:rPr>
          <w:color w:val="000000" w:themeColor="text1"/>
          <w:szCs w:val="22"/>
        </w:rPr>
        <w:t>Гэотар</w:t>
      </w:r>
      <w:proofErr w:type="spellEnd"/>
      <w:r w:rsidRPr="006D569C">
        <w:rPr>
          <w:color w:val="000000" w:themeColor="text1"/>
          <w:szCs w:val="22"/>
        </w:rPr>
        <w:t xml:space="preserve"> </w:t>
      </w:r>
      <w:proofErr w:type="spellStart"/>
      <w:r w:rsidRPr="006D569C">
        <w:rPr>
          <w:color w:val="000000" w:themeColor="text1"/>
          <w:szCs w:val="22"/>
        </w:rPr>
        <w:t>Медия</w:t>
      </w:r>
      <w:proofErr w:type="spellEnd"/>
      <w:r w:rsidRPr="006D569C">
        <w:rPr>
          <w:color w:val="000000" w:themeColor="text1"/>
          <w:szCs w:val="22"/>
          <w:lang w:val="ro-RO"/>
        </w:rPr>
        <w:t>,</w:t>
      </w:r>
      <w:r w:rsidRPr="006D569C">
        <w:rPr>
          <w:color w:val="000000" w:themeColor="text1"/>
          <w:szCs w:val="22"/>
        </w:rPr>
        <w:t xml:space="preserve"> 2010.</w:t>
      </w:r>
    </w:p>
    <w:p w:rsidR="006D569C" w:rsidRPr="006D569C" w:rsidRDefault="006D569C" w:rsidP="00511094">
      <w:pPr>
        <w:pStyle w:val="af5"/>
        <w:widowControl w:val="0"/>
        <w:numPr>
          <w:ilvl w:val="0"/>
          <w:numId w:val="15"/>
        </w:numPr>
        <w:spacing w:before="120" w:after="120"/>
        <w:ind w:left="709"/>
        <w:jc w:val="both"/>
        <w:rPr>
          <w:color w:val="000000" w:themeColor="text1"/>
          <w:szCs w:val="22"/>
        </w:rPr>
      </w:pPr>
      <w:r w:rsidRPr="006D569C">
        <w:rPr>
          <w:color w:val="000000" w:themeColor="text1"/>
          <w:szCs w:val="22"/>
        </w:rPr>
        <w:t>Тимофеев А. А.</w:t>
      </w:r>
      <w:r w:rsidRPr="006D569C">
        <w:rPr>
          <w:color w:val="000000" w:themeColor="text1"/>
          <w:szCs w:val="22"/>
          <w:lang w:val="ro-RO"/>
        </w:rPr>
        <w:t xml:space="preserve"> </w:t>
      </w:r>
      <w:r w:rsidRPr="006D569C">
        <w:rPr>
          <w:color w:val="000000" w:themeColor="text1"/>
          <w:szCs w:val="22"/>
        </w:rPr>
        <w:t>Ч</w:t>
      </w:r>
      <w:r w:rsidRPr="006D569C">
        <w:rPr>
          <w:color w:val="000000" w:themeColor="text1"/>
          <w:szCs w:val="22"/>
          <w:lang w:val="ro-RO"/>
        </w:rPr>
        <w:t>елюстно</w:t>
      </w:r>
      <w:r w:rsidRPr="006D569C">
        <w:rPr>
          <w:color w:val="000000" w:themeColor="text1"/>
          <w:szCs w:val="22"/>
        </w:rPr>
        <w:t>-</w:t>
      </w:r>
      <w:r w:rsidRPr="006D569C">
        <w:rPr>
          <w:color w:val="000000" w:themeColor="text1"/>
          <w:szCs w:val="22"/>
          <w:lang w:val="ro-RO"/>
        </w:rPr>
        <w:t>лицевой хирурги</w:t>
      </w:r>
      <w:r w:rsidRPr="006D569C">
        <w:rPr>
          <w:color w:val="000000" w:themeColor="text1"/>
          <w:szCs w:val="22"/>
        </w:rPr>
        <w:t>я. Киев: Медицина, 2015.</w:t>
      </w:r>
    </w:p>
    <w:p w:rsidR="006D569C" w:rsidRPr="006D569C" w:rsidRDefault="006D569C" w:rsidP="00511094">
      <w:pPr>
        <w:pStyle w:val="af5"/>
        <w:widowControl w:val="0"/>
        <w:numPr>
          <w:ilvl w:val="0"/>
          <w:numId w:val="15"/>
        </w:numPr>
        <w:spacing w:before="120" w:after="120"/>
        <w:ind w:left="709"/>
        <w:jc w:val="both"/>
        <w:rPr>
          <w:color w:val="000000" w:themeColor="text1"/>
          <w:szCs w:val="22"/>
          <w:lang w:val="en-US"/>
        </w:rPr>
      </w:pPr>
      <w:proofErr w:type="spellStart"/>
      <w:r w:rsidRPr="006D569C">
        <w:rPr>
          <w:color w:val="000000" w:themeColor="text1"/>
          <w:szCs w:val="22"/>
          <w:lang w:val="en-US"/>
        </w:rPr>
        <w:t>Hupp</w:t>
      </w:r>
      <w:proofErr w:type="spellEnd"/>
      <w:r w:rsidRPr="006D569C">
        <w:rPr>
          <w:color w:val="000000" w:themeColor="text1"/>
          <w:szCs w:val="22"/>
          <w:lang w:val="en-US"/>
        </w:rPr>
        <w:t xml:space="preserve"> James R., Ellis III Edward, Tucker Myron R. Contemporary Oral and Maxillofacial Surgery. Fifth Edition. Mosby Elsevier, 2008.</w:t>
      </w:r>
      <w:r w:rsidRPr="006D569C">
        <w:rPr>
          <w:color w:val="000000" w:themeColor="text1"/>
          <w:szCs w:val="22"/>
          <w:lang w:val="ro-RO"/>
        </w:rPr>
        <w:t xml:space="preserve"> </w:t>
      </w:r>
    </w:p>
    <w:p w:rsidR="006D569C" w:rsidRPr="006D569C" w:rsidRDefault="006D569C" w:rsidP="00511094">
      <w:pPr>
        <w:pStyle w:val="af5"/>
        <w:widowControl w:val="0"/>
        <w:numPr>
          <w:ilvl w:val="0"/>
          <w:numId w:val="15"/>
        </w:numPr>
        <w:spacing w:before="120" w:after="120"/>
        <w:ind w:left="709"/>
        <w:jc w:val="both"/>
        <w:rPr>
          <w:color w:val="000000" w:themeColor="text1"/>
          <w:szCs w:val="22"/>
          <w:lang w:val="en-US"/>
        </w:rPr>
      </w:pPr>
      <w:proofErr w:type="spellStart"/>
      <w:r w:rsidRPr="006D569C">
        <w:rPr>
          <w:color w:val="000000" w:themeColor="text1"/>
          <w:szCs w:val="22"/>
          <w:lang w:val="en-US"/>
        </w:rPr>
        <w:t>Koerner</w:t>
      </w:r>
      <w:proofErr w:type="spellEnd"/>
      <w:r w:rsidRPr="006D569C">
        <w:rPr>
          <w:color w:val="000000" w:themeColor="text1"/>
          <w:szCs w:val="22"/>
          <w:lang w:val="en-US"/>
        </w:rPr>
        <w:t xml:space="preserve"> Karl R. Manual of Minor Oral Surgery for the General Dentist. Blackwell </w:t>
      </w:r>
      <w:proofErr w:type="spellStart"/>
      <w:r w:rsidRPr="006D569C">
        <w:rPr>
          <w:color w:val="000000" w:themeColor="text1"/>
          <w:szCs w:val="22"/>
          <w:lang w:val="en-US"/>
        </w:rPr>
        <w:t>Munksgaard</w:t>
      </w:r>
      <w:proofErr w:type="spellEnd"/>
      <w:r w:rsidRPr="006D569C">
        <w:rPr>
          <w:color w:val="000000" w:themeColor="text1"/>
          <w:szCs w:val="22"/>
          <w:lang w:val="en-US"/>
        </w:rPr>
        <w:t>, 2006.</w:t>
      </w:r>
      <w:r w:rsidRPr="006D569C">
        <w:rPr>
          <w:color w:val="000000" w:themeColor="text1"/>
          <w:szCs w:val="22"/>
          <w:lang w:val="ro-RO"/>
        </w:rPr>
        <w:t xml:space="preserve"> </w:t>
      </w:r>
    </w:p>
    <w:p w:rsidR="00931015" w:rsidRPr="006D569C" w:rsidRDefault="00931015" w:rsidP="006D569C">
      <w:pPr>
        <w:pStyle w:val="af5"/>
        <w:widowControl w:val="0"/>
        <w:spacing w:before="120" w:after="120"/>
        <w:ind w:left="709"/>
        <w:contextualSpacing w:val="0"/>
        <w:rPr>
          <w:color w:val="000000" w:themeColor="text1"/>
          <w:szCs w:val="22"/>
          <w:lang w:val="ro-RO"/>
        </w:rPr>
      </w:pPr>
    </w:p>
    <w:sectPr w:rsidR="00931015" w:rsidRPr="006D569C"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C8" w:rsidRDefault="005E60C8">
      <w:r>
        <w:separator/>
      </w:r>
    </w:p>
  </w:endnote>
  <w:endnote w:type="continuationSeparator" w:id="0">
    <w:p w:rsidR="005E60C8" w:rsidRDefault="005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C8" w:rsidRDefault="005E60C8">
      <w:r>
        <w:separator/>
      </w:r>
    </w:p>
  </w:footnote>
  <w:footnote w:type="continuationSeparator" w:id="0">
    <w:p w:rsidR="005E60C8" w:rsidRDefault="005E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0B6979" w:rsidRPr="005A0A7C" w:rsidTr="001D483D">
      <w:tc>
        <w:tcPr>
          <w:tcW w:w="1418" w:type="dxa"/>
          <w:vMerge w:val="restart"/>
        </w:tcPr>
        <w:p w:rsidR="000B6979" w:rsidRPr="005A0A7C" w:rsidRDefault="000B6979" w:rsidP="001D483D">
          <w:pPr>
            <w:jc w:val="center"/>
            <w:rPr>
              <w:lang w:val="en-US"/>
            </w:rPr>
          </w:pPr>
          <w:r w:rsidRPr="005A0A7C">
            <w:rPr>
              <w:noProof/>
            </w:rPr>
            <w:drawing>
              <wp:anchor distT="0" distB="0" distL="114300" distR="114300" simplePos="0" relativeHeight="251659264" behindDoc="0" locked="0" layoutInCell="1" allowOverlap="1" wp14:anchorId="06AED6F1" wp14:editId="7C78982A">
                <wp:simplePos x="0" y="0"/>
                <wp:positionH relativeFrom="column">
                  <wp:posOffset>83820</wp:posOffset>
                </wp:positionH>
                <wp:positionV relativeFrom="paragraph">
                  <wp:posOffset>69850</wp:posOffset>
                </wp:positionV>
                <wp:extent cx="600075" cy="65722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57225"/>
                        </a:xfrm>
                        <a:prstGeom prst="rect">
                          <a:avLst/>
                        </a:prstGeom>
                      </pic:spPr>
                    </pic:pic>
                  </a:graphicData>
                </a:graphic>
                <wp14:sizeRelH relativeFrom="page">
                  <wp14:pctWidth>0</wp14:pctWidth>
                </wp14:sizeRelH>
                <wp14:sizeRelV relativeFrom="page">
                  <wp14:pctHeight>0</wp14:pctHeight>
                </wp14:sizeRelV>
              </wp:anchor>
            </w:drawing>
          </w:r>
          <w:r w:rsidRPr="005A0A7C">
            <w:rPr>
              <w:noProof/>
            </w:rPr>
            <mc:AlternateContent>
              <mc:Choice Requires="wps">
                <w:drawing>
                  <wp:anchor distT="0" distB="0" distL="114300" distR="114300" simplePos="0" relativeHeight="251656192" behindDoc="0" locked="0" layoutInCell="1" allowOverlap="1" wp14:anchorId="39728170" wp14:editId="78DC7B07">
                    <wp:simplePos x="0" y="0"/>
                    <wp:positionH relativeFrom="column">
                      <wp:posOffset>-158750</wp:posOffset>
                    </wp:positionH>
                    <wp:positionV relativeFrom="paragraph">
                      <wp:posOffset>-69850</wp:posOffset>
                    </wp:positionV>
                    <wp:extent cx="6635115" cy="9643745"/>
                    <wp:effectExtent l="12700" t="6350" r="1016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A416" id="Rectangle 3" o:spid="_x0000_s1026" style="position:absolute;margin-left:-12.5pt;margin-top:-5.5pt;width:522.45pt;height:75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0B6979" w:rsidRPr="005A0A7C" w:rsidRDefault="000B6979" w:rsidP="001D483D">
          <w:pPr>
            <w:jc w:val="center"/>
            <w:rPr>
              <w:lang w:val="en-US"/>
            </w:rPr>
          </w:pPr>
        </w:p>
        <w:p w:rsidR="000B6979" w:rsidRPr="005A0A7C" w:rsidRDefault="000B6979" w:rsidP="001D483D"/>
      </w:tc>
      <w:tc>
        <w:tcPr>
          <w:tcW w:w="6095" w:type="dxa"/>
          <w:vMerge w:val="restart"/>
          <w:vAlign w:val="center"/>
        </w:tcPr>
        <w:p w:rsidR="000B6979" w:rsidRPr="005A0A7C" w:rsidRDefault="000B6979" w:rsidP="00473281">
          <w:pPr>
            <w:pStyle w:val="a5"/>
            <w:spacing w:line="240" w:lineRule="auto"/>
            <w:rPr>
              <w:i w:val="0"/>
              <w:sz w:val="26"/>
            </w:rPr>
          </w:pPr>
          <w:r w:rsidRPr="005A0A7C">
            <w:rPr>
              <w:i w:val="0"/>
              <w:sz w:val="30"/>
            </w:rPr>
            <w:t xml:space="preserve">CD 8.5.1 </w:t>
          </w:r>
          <w:r>
            <w:rPr>
              <w:i w:val="0"/>
              <w:sz w:val="30"/>
            </w:rPr>
            <w:t xml:space="preserve">SUBJECT </w:t>
          </w:r>
          <w:r w:rsidRPr="005A0A7C">
            <w:rPr>
              <w:i w:val="0"/>
              <w:sz w:val="30"/>
            </w:rPr>
            <w:t xml:space="preserve">CURRICULUM </w:t>
          </w:r>
        </w:p>
      </w:tc>
      <w:tc>
        <w:tcPr>
          <w:tcW w:w="1127" w:type="dxa"/>
          <w:vAlign w:val="center"/>
        </w:tcPr>
        <w:p w:rsidR="000B6979" w:rsidRPr="005A0A7C" w:rsidRDefault="000B6979" w:rsidP="001D483D">
          <w:pPr>
            <w:rPr>
              <w:b/>
              <w:caps/>
              <w:lang w:val="en-US"/>
            </w:rPr>
          </w:pPr>
          <w:r w:rsidRPr="005A0A7C">
            <w:rPr>
              <w:b/>
              <w:caps/>
              <w:lang w:val="en-US"/>
            </w:rPr>
            <w:t>Red:</w:t>
          </w:r>
        </w:p>
      </w:tc>
      <w:tc>
        <w:tcPr>
          <w:tcW w:w="1523" w:type="dxa"/>
          <w:vAlign w:val="center"/>
        </w:tcPr>
        <w:p w:rsidR="000B6979" w:rsidRPr="005A0A7C" w:rsidRDefault="000B6979" w:rsidP="001D483D">
          <w:pPr>
            <w:rPr>
              <w:b/>
              <w:lang w:val="en-US"/>
            </w:rPr>
          </w:pPr>
          <w:r w:rsidRPr="005A0A7C">
            <w:rPr>
              <w:b/>
              <w:lang w:val="en-US"/>
            </w:rPr>
            <w:t>06</w:t>
          </w:r>
        </w:p>
      </w:tc>
    </w:tr>
    <w:tr w:rsidR="000B6979" w:rsidRPr="005A0A7C" w:rsidTr="00593E6C">
      <w:tc>
        <w:tcPr>
          <w:tcW w:w="1418" w:type="dxa"/>
          <w:vMerge/>
        </w:tcPr>
        <w:p w:rsidR="000B6979" w:rsidRPr="005A0A7C" w:rsidRDefault="000B6979" w:rsidP="001D483D"/>
      </w:tc>
      <w:tc>
        <w:tcPr>
          <w:tcW w:w="6095" w:type="dxa"/>
          <w:vMerge/>
        </w:tcPr>
        <w:p w:rsidR="000B6979" w:rsidRPr="005A0A7C" w:rsidRDefault="000B6979" w:rsidP="001D483D">
          <w:pPr>
            <w:rPr>
              <w:b/>
            </w:rPr>
          </w:pPr>
        </w:p>
      </w:tc>
      <w:tc>
        <w:tcPr>
          <w:tcW w:w="1127" w:type="dxa"/>
          <w:vAlign w:val="center"/>
        </w:tcPr>
        <w:p w:rsidR="000B6979" w:rsidRPr="005A0A7C" w:rsidRDefault="000B6979" w:rsidP="001D483D">
          <w:pPr>
            <w:rPr>
              <w:b/>
              <w:lang w:val="en-US"/>
            </w:rPr>
          </w:pPr>
          <w:r w:rsidRPr="005A0A7C">
            <w:rPr>
              <w:b/>
              <w:lang w:val="en-US"/>
            </w:rPr>
            <w:t>DATA:</w:t>
          </w:r>
        </w:p>
      </w:tc>
      <w:tc>
        <w:tcPr>
          <w:tcW w:w="1523" w:type="dxa"/>
          <w:vAlign w:val="center"/>
        </w:tcPr>
        <w:p w:rsidR="000B6979" w:rsidRPr="005A0A7C" w:rsidRDefault="000B6979" w:rsidP="001D483D">
          <w:pPr>
            <w:rPr>
              <w:b/>
              <w:lang w:val="en-US"/>
            </w:rPr>
          </w:pPr>
          <w:r w:rsidRPr="005A0A7C">
            <w:rPr>
              <w:b/>
              <w:lang w:val="en-US"/>
            </w:rPr>
            <w:t>20.09.2017</w:t>
          </w:r>
        </w:p>
      </w:tc>
    </w:tr>
    <w:tr w:rsidR="000B6979" w:rsidRPr="005A0A7C" w:rsidTr="00845540">
      <w:trPr>
        <w:trHeight w:val="700"/>
      </w:trPr>
      <w:tc>
        <w:tcPr>
          <w:tcW w:w="1418" w:type="dxa"/>
          <w:vMerge/>
        </w:tcPr>
        <w:p w:rsidR="000B6979" w:rsidRPr="005A0A7C" w:rsidRDefault="000B6979" w:rsidP="001D483D"/>
      </w:tc>
      <w:tc>
        <w:tcPr>
          <w:tcW w:w="6095" w:type="dxa"/>
          <w:vMerge/>
        </w:tcPr>
        <w:p w:rsidR="000B6979" w:rsidRPr="005A0A7C" w:rsidRDefault="000B6979" w:rsidP="001D483D">
          <w:pPr>
            <w:rPr>
              <w:b/>
            </w:rPr>
          </w:pPr>
        </w:p>
      </w:tc>
      <w:tc>
        <w:tcPr>
          <w:tcW w:w="2650" w:type="dxa"/>
          <w:gridSpan w:val="2"/>
          <w:vAlign w:val="center"/>
        </w:tcPr>
        <w:p w:rsidR="000B6979" w:rsidRPr="005A0A7C" w:rsidRDefault="000B6979" w:rsidP="001D483D">
          <w:pPr>
            <w:rPr>
              <w:b/>
              <w:lang w:val="en-US"/>
            </w:rPr>
          </w:pPr>
          <w:proofErr w:type="spellStart"/>
          <w:r w:rsidRPr="005A0A7C">
            <w:rPr>
              <w:b/>
              <w:lang w:val="en-US"/>
            </w:rPr>
            <w:t>Pag</w:t>
          </w:r>
          <w:proofErr w:type="spellEnd"/>
          <w:r w:rsidRPr="005A0A7C">
            <w:rPr>
              <w:b/>
              <w:lang w:val="en-US"/>
            </w:rPr>
            <w:t xml:space="preserve">. </w:t>
          </w:r>
          <w:r w:rsidRPr="005A0A7C">
            <w:rPr>
              <w:rStyle w:val="ad"/>
              <w:b/>
            </w:rPr>
            <w:fldChar w:fldCharType="begin"/>
          </w:r>
          <w:r w:rsidRPr="005A0A7C">
            <w:rPr>
              <w:rStyle w:val="ad"/>
              <w:b/>
            </w:rPr>
            <w:instrText xml:space="preserve"> PAGE </w:instrText>
          </w:r>
          <w:r w:rsidRPr="005A0A7C">
            <w:rPr>
              <w:rStyle w:val="ad"/>
              <w:b/>
            </w:rPr>
            <w:fldChar w:fldCharType="separate"/>
          </w:r>
          <w:r w:rsidR="00603231">
            <w:rPr>
              <w:rStyle w:val="ad"/>
              <w:b/>
              <w:noProof/>
            </w:rPr>
            <w:t>12</w:t>
          </w:r>
          <w:r w:rsidRPr="005A0A7C">
            <w:rPr>
              <w:rStyle w:val="ad"/>
              <w:b/>
            </w:rPr>
            <w:fldChar w:fldCharType="end"/>
          </w:r>
          <w:r w:rsidRPr="005A0A7C">
            <w:rPr>
              <w:rStyle w:val="ad"/>
              <w:b/>
              <w:lang w:val="en-US"/>
            </w:rPr>
            <w:t>/</w:t>
          </w:r>
          <w:r w:rsidRPr="005A0A7C">
            <w:rPr>
              <w:rStyle w:val="ad"/>
              <w:b/>
            </w:rPr>
            <w:fldChar w:fldCharType="begin"/>
          </w:r>
          <w:r w:rsidRPr="005A0A7C">
            <w:rPr>
              <w:rStyle w:val="ad"/>
              <w:b/>
            </w:rPr>
            <w:instrText xml:space="preserve"> NUMPAGES </w:instrText>
          </w:r>
          <w:r w:rsidRPr="005A0A7C">
            <w:rPr>
              <w:rStyle w:val="ad"/>
              <w:b/>
            </w:rPr>
            <w:fldChar w:fldCharType="separate"/>
          </w:r>
          <w:r w:rsidR="00603231">
            <w:rPr>
              <w:rStyle w:val="ad"/>
              <w:b/>
              <w:noProof/>
            </w:rPr>
            <w:t>12</w:t>
          </w:r>
          <w:r w:rsidRPr="005A0A7C">
            <w:rPr>
              <w:rStyle w:val="ad"/>
              <w:b/>
            </w:rPr>
            <w:fldChar w:fldCharType="end"/>
          </w:r>
        </w:p>
      </w:tc>
    </w:tr>
  </w:tbl>
  <w:p w:rsidR="000B6979" w:rsidRPr="005A0A7C" w:rsidRDefault="000B6979">
    <w:pPr>
      <w:pStyle w:val="aa"/>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62144E"/>
    <w:multiLevelType w:val="singleLevel"/>
    <w:tmpl w:val="0419000F"/>
    <w:lvl w:ilvl="0">
      <w:start w:val="1"/>
      <w:numFmt w:val="decimal"/>
      <w:lvlText w:val="%1."/>
      <w:lvlJc w:val="left"/>
      <w:pPr>
        <w:tabs>
          <w:tab w:val="num" w:pos="360"/>
        </w:tabs>
        <w:ind w:left="360" w:hanging="360"/>
      </w:pPr>
    </w:lvl>
  </w:abstractNum>
  <w:abstractNum w:abstractNumId="2">
    <w:nsid w:val="075F7706"/>
    <w:multiLevelType w:val="hybridMultilevel"/>
    <w:tmpl w:val="D604E234"/>
    <w:lvl w:ilvl="0" w:tplc="90DCC530">
      <w:start w:val="1"/>
      <w:numFmt w:val="decimal"/>
      <w:lvlText w:val="%1."/>
      <w:lvlJc w:val="left"/>
      <w:pPr>
        <w:ind w:left="1170" w:hanging="360"/>
      </w:pPr>
      <w:rPr>
        <w:b w:val="0"/>
        <w:i w:val="0"/>
        <w:color w:val="auto"/>
        <w:sz w:val="24"/>
        <w:szCs w:val="24"/>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080E3344"/>
    <w:multiLevelType w:val="singleLevel"/>
    <w:tmpl w:val="CDA60980"/>
    <w:lvl w:ilvl="0">
      <w:start w:val="4"/>
      <w:numFmt w:val="bullet"/>
      <w:lvlText w:val="-"/>
      <w:lvlJc w:val="left"/>
      <w:pPr>
        <w:tabs>
          <w:tab w:val="num" w:pos="720"/>
        </w:tabs>
        <w:ind w:left="720" w:hanging="360"/>
      </w:pPr>
      <w:rPr>
        <w:rFonts w:hint="default"/>
      </w:rPr>
    </w:lvl>
  </w:abstractNum>
  <w:abstractNum w:abstractNumId="4">
    <w:nsid w:val="090D7A2D"/>
    <w:multiLevelType w:val="hybridMultilevel"/>
    <w:tmpl w:val="C9402C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215491"/>
    <w:multiLevelType w:val="hybridMultilevel"/>
    <w:tmpl w:val="1F823D7C"/>
    <w:lvl w:ilvl="0" w:tplc="2A1CCB2A">
      <w:start w:val="1"/>
      <w:numFmt w:val="decimal"/>
      <w:lvlText w:val="%1."/>
      <w:lvlJc w:val="left"/>
      <w:pPr>
        <w:ind w:left="76" w:hanging="360"/>
      </w:pPr>
      <w:rPr>
        <w:rFonts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0FCD4DA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0750D04"/>
    <w:multiLevelType w:val="hybridMultilevel"/>
    <w:tmpl w:val="09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671F9"/>
    <w:multiLevelType w:val="hybridMultilevel"/>
    <w:tmpl w:val="A1547CFA"/>
    <w:lvl w:ilvl="0" w:tplc="0419000D">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817C6C"/>
    <w:multiLevelType w:val="hybridMultilevel"/>
    <w:tmpl w:val="2FA07716"/>
    <w:lvl w:ilvl="0" w:tplc="BFFE2188">
      <w:start w:val="1"/>
      <w:numFmt w:val="decimal"/>
      <w:lvlText w:val="%1."/>
      <w:lvlJc w:val="left"/>
      <w:pPr>
        <w:ind w:left="90" w:hanging="360"/>
      </w:pPr>
      <w:rPr>
        <w:rFonts w:hint="default"/>
        <w:color w:val="auto"/>
      </w:rPr>
    </w:lvl>
    <w:lvl w:ilvl="1" w:tplc="04190019" w:tentative="1">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abstractNum w:abstractNumId="11">
    <w:nsid w:val="2AEF5AE4"/>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8970A4"/>
    <w:multiLevelType w:val="hybridMultilevel"/>
    <w:tmpl w:val="18CA3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05BB2"/>
    <w:multiLevelType w:val="hybridMultilevel"/>
    <w:tmpl w:val="EA042E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E7465DA"/>
    <w:multiLevelType w:val="hybridMultilevel"/>
    <w:tmpl w:val="7106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FB855D7"/>
    <w:multiLevelType w:val="hybridMultilevel"/>
    <w:tmpl w:val="B48E5D42"/>
    <w:lvl w:ilvl="0" w:tplc="0419000D">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7">
    <w:nsid w:val="337D745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88040E6"/>
    <w:multiLevelType w:val="singleLevel"/>
    <w:tmpl w:val="2F2406C4"/>
    <w:lvl w:ilvl="0">
      <w:start w:val="1"/>
      <w:numFmt w:val="decimal"/>
      <w:lvlText w:val="%1."/>
      <w:lvlJc w:val="left"/>
      <w:pPr>
        <w:tabs>
          <w:tab w:val="num" w:pos="360"/>
        </w:tabs>
        <w:ind w:left="360" w:hanging="360"/>
      </w:pPr>
      <w:rPr>
        <w:b w:val="0"/>
        <w:i w:val="0"/>
      </w:rPr>
    </w:lvl>
  </w:abstractNum>
  <w:abstractNum w:abstractNumId="19">
    <w:nsid w:val="3A5A46F8"/>
    <w:multiLevelType w:val="hybridMultilevel"/>
    <w:tmpl w:val="BA2A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D22AD"/>
    <w:multiLevelType w:val="hybridMultilevel"/>
    <w:tmpl w:val="B8EE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47A09"/>
    <w:multiLevelType w:val="singleLevel"/>
    <w:tmpl w:val="0419000F"/>
    <w:lvl w:ilvl="0">
      <w:start w:val="1"/>
      <w:numFmt w:val="decimal"/>
      <w:lvlText w:val="%1."/>
      <w:lvlJc w:val="left"/>
      <w:pPr>
        <w:ind w:left="360" w:hanging="360"/>
      </w:pPr>
    </w:lvl>
  </w:abstractNum>
  <w:abstractNum w:abstractNumId="22">
    <w:nsid w:val="42532772"/>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3A1917"/>
    <w:multiLevelType w:val="hybridMultilevel"/>
    <w:tmpl w:val="5BE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E0BA5"/>
    <w:multiLevelType w:val="singleLevel"/>
    <w:tmpl w:val="0419000F"/>
    <w:lvl w:ilvl="0">
      <w:start w:val="1"/>
      <w:numFmt w:val="decimal"/>
      <w:lvlText w:val="%1."/>
      <w:lvlJc w:val="left"/>
      <w:pPr>
        <w:ind w:left="360" w:hanging="360"/>
      </w:pPr>
    </w:lvl>
  </w:abstractNum>
  <w:abstractNum w:abstractNumId="26">
    <w:nsid w:val="4E0716E0"/>
    <w:multiLevelType w:val="hybridMultilevel"/>
    <w:tmpl w:val="98266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2B65061"/>
    <w:multiLevelType w:val="hybridMultilevel"/>
    <w:tmpl w:val="B3263540"/>
    <w:lvl w:ilvl="0" w:tplc="0CF8DF6C">
      <w:start w:val="3"/>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6375387"/>
    <w:multiLevelType w:val="hybridMultilevel"/>
    <w:tmpl w:val="F49A42DC"/>
    <w:lvl w:ilvl="0" w:tplc="F76CB720">
      <w:start w:val="1"/>
      <w:numFmt w:val="decimal"/>
      <w:lvlText w:val="%1."/>
      <w:lvlJc w:val="left"/>
      <w:pPr>
        <w:ind w:left="800" w:hanging="360"/>
      </w:pPr>
      <w:rPr>
        <w:rFonts w:hint="default"/>
        <w:sz w:val="20"/>
      </w:rPr>
    </w:lvl>
    <w:lvl w:ilvl="1" w:tplc="04190019">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0">
    <w:nsid w:val="57AC37A3"/>
    <w:multiLevelType w:val="hybridMultilevel"/>
    <w:tmpl w:val="15BC269E"/>
    <w:lvl w:ilvl="0" w:tplc="051E9C22">
      <w:start w:val="1"/>
      <w:numFmt w:val="bullet"/>
      <w:lvlText w:val=""/>
      <w:lvlJc w:val="left"/>
      <w:pPr>
        <w:tabs>
          <w:tab w:val="num" w:pos="720"/>
        </w:tabs>
        <w:ind w:left="720" w:hanging="360"/>
      </w:pPr>
      <w:rPr>
        <w:rFonts w:ascii="Wingdings" w:hAnsi="Wingdings" w:hint="default"/>
        <w:color w:val="auto"/>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3D77B6"/>
    <w:multiLevelType w:val="hybridMultilevel"/>
    <w:tmpl w:val="81E82304"/>
    <w:lvl w:ilvl="0" w:tplc="8F589ED4">
      <w:start w:val="1"/>
      <w:numFmt w:val="decimal"/>
      <w:lvlText w:val="%1."/>
      <w:lvlJc w:val="left"/>
      <w:pPr>
        <w:ind w:left="76" w:hanging="360"/>
      </w:pPr>
      <w:rPr>
        <w:rFonts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67C075D0"/>
    <w:multiLevelType w:val="hybridMultilevel"/>
    <w:tmpl w:val="C9EC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85D13"/>
    <w:multiLevelType w:val="singleLevel"/>
    <w:tmpl w:val="0419000F"/>
    <w:lvl w:ilvl="0">
      <w:start w:val="1"/>
      <w:numFmt w:val="decimal"/>
      <w:lvlText w:val="%1."/>
      <w:lvlJc w:val="left"/>
      <w:pPr>
        <w:ind w:left="360" w:hanging="360"/>
      </w:pPr>
    </w:lvl>
  </w:abstractNum>
  <w:abstractNum w:abstractNumId="34">
    <w:nsid w:val="76834214"/>
    <w:multiLevelType w:val="singleLevel"/>
    <w:tmpl w:val="0419000F"/>
    <w:lvl w:ilvl="0">
      <w:start w:val="1"/>
      <w:numFmt w:val="decimal"/>
      <w:lvlText w:val="%1."/>
      <w:lvlJc w:val="left"/>
      <w:pPr>
        <w:tabs>
          <w:tab w:val="num" w:pos="360"/>
        </w:tabs>
        <w:ind w:left="360" w:hanging="360"/>
      </w:pPr>
    </w:lvl>
  </w:abstractNum>
  <w:abstractNum w:abstractNumId="35">
    <w:nsid w:val="776C30AE"/>
    <w:multiLevelType w:val="hybridMultilevel"/>
    <w:tmpl w:val="6510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6A25EE"/>
    <w:multiLevelType w:val="hybridMultilevel"/>
    <w:tmpl w:val="AF167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FE0E02"/>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E7F2607"/>
    <w:multiLevelType w:val="hybridMultilevel"/>
    <w:tmpl w:val="CE6C7A7E"/>
    <w:lvl w:ilvl="0" w:tplc="9AB8200C">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8"/>
  </w:num>
  <w:num w:numId="3">
    <w:abstractNumId w:val="29"/>
  </w:num>
  <w:num w:numId="4">
    <w:abstractNumId w:val="15"/>
  </w:num>
  <w:num w:numId="5">
    <w:abstractNumId w:val="23"/>
  </w:num>
  <w:num w:numId="6">
    <w:abstractNumId w:val="27"/>
  </w:num>
  <w:num w:numId="7">
    <w:abstractNumId w:val="17"/>
  </w:num>
  <w:num w:numId="8">
    <w:abstractNumId w:val="11"/>
  </w:num>
  <w:num w:numId="9">
    <w:abstractNumId w:val="12"/>
  </w:num>
  <w:num w:numId="10">
    <w:abstractNumId w:val="36"/>
  </w:num>
  <w:num w:numId="11">
    <w:abstractNumId w:val="26"/>
  </w:num>
  <w:num w:numId="12">
    <w:abstractNumId w:val="13"/>
  </w:num>
  <w:num w:numId="13">
    <w:abstractNumId w:val="9"/>
  </w:num>
  <w:num w:numId="14">
    <w:abstractNumId w:val="38"/>
  </w:num>
  <w:num w:numId="15">
    <w:abstractNumId w:val="2"/>
  </w:num>
  <w:num w:numId="16">
    <w:abstractNumId w:val="4"/>
  </w:num>
  <w:num w:numId="17">
    <w:abstractNumId w:val="21"/>
  </w:num>
  <w:num w:numId="18">
    <w:abstractNumId w:val="3"/>
  </w:num>
  <w:num w:numId="19">
    <w:abstractNumId w:val="25"/>
  </w:num>
  <w:num w:numId="20">
    <w:abstractNumId w:val="33"/>
  </w:num>
  <w:num w:numId="21">
    <w:abstractNumId w:val="34"/>
  </w:num>
  <w:num w:numId="22">
    <w:abstractNumId w:val="24"/>
  </w:num>
  <w:num w:numId="23">
    <w:abstractNumId w:val="20"/>
  </w:num>
  <w:num w:numId="24">
    <w:abstractNumId w:val="5"/>
  </w:num>
  <w:num w:numId="25">
    <w:abstractNumId w:val="35"/>
  </w:num>
  <w:num w:numId="26">
    <w:abstractNumId w:val="14"/>
  </w:num>
  <w:num w:numId="27">
    <w:abstractNumId w:val="10"/>
  </w:num>
  <w:num w:numId="28">
    <w:abstractNumId w:val="7"/>
  </w:num>
  <w:num w:numId="29">
    <w:abstractNumId w:val="18"/>
  </w:num>
  <w:num w:numId="30">
    <w:abstractNumId w:val="31"/>
  </w:num>
  <w:num w:numId="31">
    <w:abstractNumId w:val="1"/>
  </w:num>
  <w:num w:numId="32">
    <w:abstractNumId w:val="32"/>
  </w:num>
  <w:num w:numId="33">
    <w:abstractNumId w:val="6"/>
  </w:num>
  <w:num w:numId="34">
    <w:abstractNumId w:val="2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0"/>
  </w:num>
  <w:num w:numId="41">
    <w:abstractNumId w:val="16"/>
  </w:num>
  <w:num w:numId="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001B57"/>
    <w:rsid w:val="00002C3B"/>
    <w:rsid w:val="00002DBC"/>
    <w:rsid w:val="00004317"/>
    <w:rsid w:val="00005ABC"/>
    <w:rsid w:val="0000622A"/>
    <w:rsid w:val="00006375"/>
    <w:rsid w:val="00007F7B"/>
    <w:rsid w:val="0001093F"/>
    <w:rsid w:val="0001330B"/>
    <w:rsid w:val="00013847"/>
    <w:rsid w:val="00016B83"/>
    <w:rsid w:val="0002008E"/>
    <w:rsid w:val="00021694"/>
    <w:rsid w:val="000243CE"/>
    <w:rsid w:val="000247CB"/>
    <w:rsid w:val="00026FC4"/>
    <w:rsid w:val="000270AC"/>
    <w:rsid w:val="00031561"/>
    <w:rsid w:val="00035430"/>
    <w:rsid w:val="000404DB"/>
    <w:rsid w:val="0004063E"/>
    <w:rsid w:val="0004516D"/>
    <w:rsid w:val="00045CEA"/>
    <w:rsid w:val="00046873"/>
    <w:rsid w:val="000472CD"/>
    <w:rsid w:val="000514A1"/>
    <w:rsid w:val="00053082"/>
    <w:rsid w:val="0005657B"/>
    <w:rsid w:val="0006122C"/>
    <w:rsid w:val="000666F4"/>
    <w:rsid w:val="00076450"/>
    <w:rsid w:val="000771B6"/>
    <w:rsid w:val="000810D8"/>
    <w:rsid w:val="00087DD5"/>
    <w:rsid w:val="00092198"/>
    <w:rsid w:val="00093684"/>
    <w:rsid w:val="00094EEE"/>
    <w:rsid w:val="00096028"/>
    <w:rsid w:val="0009635D"/>
    <w:rsid w:val="000A0E99"/>
    <w:rsid w:val="000A11E3"/>
    <w:rsid w:val="000A5BE6"/>
    <w:rsid w:val="000A740C"/>
    <w:rsid w:val="000B0F74"/>
    <w:rsid w:val="000B38F1"/>
    <w:rsid w:val="000B6979"/>
    <w:rsid w:val="000B6BC9"/>
    <w:rsid w:val="000C07B6"/>
    <w:rsid w:val="000C0A84"/>
    <w:rsid w:val="000C0EC1"/>
    <w:rsid w:val="000C76CA"/>
    <w:rsid w:val="000D25F9"/>
    <w:rsid w:val="000D2A52"/>
    <w:rsid w:val="000D3C19"/>
    <w:rsid w:val="000E0DDD"/>
    <w:rsid w:val="000E1001"/>
    <w:rsid w:val="000E29A8"/>
    <w:rsid w:val="000E48C6"/>
    <w:rsid w:val="000F35A9"/>
    <w:rsid w:val="000F3D1D"/>
    <w:rsid w:val="000F490E"/>
    <w:rsid w:val="000F4D8F"/>
    <w:rsid w:val="000F4E27"/>
    <w:rsid w:val="000F52A8"/>
    <w:rsid w:val="000F52E1"/>
    <w:rsid w:val="000F67A7"/>
    <w:rsid w:val="000F6B88"/>
    <w:rsid w:val="000F6E9D"/>
    <w:rsid w:val="000F6EC9"/>
    <w:rsid w:val="000F70A4"/>
    <w:rsid w:val="001005E5"/>
    <w:rsid w:val="001012C4"/>
    <w:rsid w:val="0010249E"/>
    <w:rsid w:val="00105B06"/>
    <w:rsid w:val="001102C5"/>
    <w:rsid w:val="00111C67"/>
    <w:rsid w:val="0011328D"/>
    <w:rsid w:val="00113BEC"/>
    <w:rsid w:val="00113C61"/>
    <w:rsid w:val="001170D7"/>
    <w:rsid w:val="00120BED"/>
    <w:rsid w:val="00120D22"/>
    <w:rsid w:val="00122A5D"/>
    <w:rsid w:val="00127311"/>
    <w:rsid w:val="00127D3F"/>
    <w:rsid w:val="00133168"/>
    <w:rsid w:val="00133F35"/>
    <w:rsid w:val="001343A1"/>
    <w:rsid w:val="00134BB5"/>
    <w:rsid w:val="00136B63"/>
    <w:rsid w:val="00137470"/>
    <w:rsid w:val="00140B9B"/>
    <w:rsid w:val="00141283"/>
    <w:rsid w:val="00141EFC"/>
    <w:rsid w:val="0014233B"/>
    <w:rsid w:val="00142A65"/>
    <w:rsid w:val="0015059F"/>
    <w:rsid w:val="00151A84"/>
    <w:rsid w:val="0015277F"/>
    <w:rsid w:val="00154622"/>
    <w:rsid w:val="00154A91"/>
    <w:rsid w:val="00155BA9"/>
    <w:rsid w:val="001569AB"/>
    <w:rsid w:val="00156EEB"/>
    <w:rsid w:val="00161227"/>
    <w:rsid w:val="00161455"/>
    <w:rsid w:val="00161B2F"/>
    <w:rsid w:val="00162126"/>
    <w:rsid w:val="00162379"/>
    <w:rsid w:val="00162C0D"/>
    <w:rsid w:val="00166A14"/>
    <w:rsid w:val="001729D2"/>
    <w:rsid w:val="001738FF"/>
    <w:rsid w:val="00174B44"/>
    <w:rsid w:val="00175CA2"/>
    <w:rsid w:val="00176E4D"/>
    <w:rsid w:val="00180C23"/>
    <w:rsid w:val="00182200"/>
    <w:rsid w:val="0018258D"/>
    <w:rsid w:val="0018376D"/>
    <w:rsid w:val="00184EA4"/>
    <w:rsid w:val="001854AB"/>
    <w:rsid w:val="00185505"/>
    <w:rsid w:val="00186B33"/>
    <w:rsid w:val="0018757D"/>
    <w:rsid w:val="00190B3C"/>
    <w:rsid w:val="0019143A"/>
    <w:rsid w:val="00193B1A"/>
    <w:rsid w:val="001941ED"/>
    <w:rsid w:val="001A0094"/>
    <w:rsid w:val="001A4656"/>
    <w:rsid w:val="001B0C23"/>
    <w:rsid w:val="001C060D"/>
    <w:rsid w:val="001C4B51"/>
    <w:rsid w:val="001C58DD"/>
    <w:rsid w:val="001C7014"/>
    <w:rsid w:val="001D483D"/>
    <w:rsid w:val="001D5A41"/>
    <w:rsid w:val="001D5C87"/>
    <w:rsid w:val="001D686B"/>
    <w:rsid w:val="001E48DE"/>
    <w:rsid w:val="001E6721"/>
    <w:rsid w:val="001E7B20"/>
    <w:rsid w:val="001F4791"/>
    <w:rsid w:val="002010FE"/>
    <w:rsid w:val="00201AF1"/>
    <w:rsid w:val="00202EBD"/>
    <w:rsid w:val="0020318D"/>
    <w:rsid w:val="00205F90"/>
    <w:rsid w:val="00206843"/>
    <w:rsid w:val="002125CF"/>
    <w:rsid w:val="00213307"/>
    <w:rsid w:val="002136FD"/>
    <w:rsid w:val="00221D7A"/>
    <w:rsid w:val="00221F36"/>
    <w:rsid w:val="00223994"/>
    <w:rsid w:val="00223F6B"/>
    <w:rsid w:val="00230283"/>
    <w:rsid w:val="00230807"/>
    <w:rsid w:val="00230E26"/>
    <w:rsid w:val="00231A35"/>
    <w:rsid w:val="00233C91"/>
    <w:rsid w:val="00240807"/>
    <w:rsid w:val="00240BC4"/>
    <w:rsid w:val="00241526"/>
    <w:rsid w:val="00242A6A"/>
    <w:rsid w:val="00244BB4"/>
    <w:rsid w:val="00247037"/>
    <w:rsid w:val="002477F8"/>
    <w:rsid w:val="00250BA1"/>
    <w:rsid w:val="00251BEB"/>
    <w:rsid w:val="002566A9"/>
    <w:rsid w:val="002572C8"/>
    <w:rsid w:val="00261E37"/>
    <w:rsid w:val="00265F5B"/>
    <w:rsid w:val="002670D4"/>
    <w:rsid w:val="00271B46"/>
    <w:rsid w:val="00272BD3"/>
    <w:rsid w:val="00274224"/>
    <w:rsid w:val="00275EE0"/>
    <w:rsid w:val="002810D8"/>
    <w:rsid w:val="00283019"/>
    <w:rsid w:val="002846AA"/>
    <w:rsid w:val="00287715"/>
    <w:rsid w:val="00293B1B"/>
    <w:rsid w:val="0029798E"/>
    <w:rsid w:val="002A012E"/>
    <w:rsid w:val="002A12A7"/>
    <w:rsid w:val="002A13BC"/>
    <w:rsid w:val="002A237E"/>
    <w:rsid w:val="002A4C91"/>
    <w:rsid w:val="002B0E3B"/>
    <w:rsid w:val="002B1F4C"/>
    <w:rsid w:val="002B36B2"/>
    <w:rsid w:val="002B6308"/>
    <w:rsid w:val="002B76D4"/>
    <w:rsid w:val="002C07F2"/>
    <w:rsid w:val="002C091C"/>
    <w:rsid w:val="002C4692"/>
    <w:rsid w:val="002D1750"/>
    <w:rsid w:val="002D54BB"/>
    <w:rsid w:val="002D64BC"/>
    <w:rsid w:val="002E56C9"/>
    <w:rsid w:val="002E696C"/>
    <w:rsid w:val="002E72B5"/>
    <w:rsid w:val="002F2D69"/>
    <w:rsid w:val="002F352E"/>
    <w:rsid w:val="00300054"/>
    <w:rsid w:val="00303D94"/>
    <w:rsid w:val="0030659E"/>
    <w:rsid w:val="0030710F"/>
    <w:rsid w:val="003112B0"/>
    <w:rsid w:val="00311D8F"/>
    <w:rsid w:val="00312B84"/>
    <w:rsid w:val="00313B26"/>
    <w:rsid w:val="0031469D"/>
    <w:rsid w:val="0031575F"/>
    <w:rsid w:val="00316B61"/>
    <w:rsid w:val="00316B71"/>
    <w:rsid w:val="00321BFE"/>
    <w:rsid w:val="003227D5"/>
    <w:rsid w:val="003229FE"/>
    <w:rsid w:val="003239DF"/>
    <w:rsid w:val="00327363"/>
    <w:rsid w:val="00327639"/>
    <w:rsid w:val="003432DA"/>
    <w:rsid w:val="00347121"/>
    <w:rsid w:val="003514C6"/>
    <w:rsid w:val="00352CC4"/>
    <w:rsid w:val="00353769"/>
    <w:rsid w:val="00360924"/>
    <w:rsid w:val="00361C9A"/>
    <w:rsid w:val="00362BBC"/>
    <w:rsid w:val="00363EF4"/>
    <w:rsid w:val="0036501F"/>
    <w:rsid w:val="00370EA7"/>
    <w:rsid w:val="00373681"/>
    <w:rsid w:val="003744C6"/>
    <w:rsid w:val="00376330"/>
    <w:rsid w:val="003769AE"/>
    <w:rsid w:val="003827CD"/>
    <w:rsid w:val="0038280C"/>
    <w:rsid w:val="003833A2"/>
    <w:rsid w:val="00383BE0"/>
    <w:rsid w:val="0038480E"/>
    <w:rsid w:val="00392D7A"/>
    <w:rsid w:val="00395470"/>
    <w:rsid w:val="003960A5"/>
    <w:rsid w:val="00396944"/>
    <w:rsid w:val="00396E00"/>
    <w:rsid w:val="003973A8"/>
    <w:rsid w:val="00397B7D"/>
    <w:rsid w:val="003A3E67"/>
    <w:rsid w:val="003B0982"/>
    <w:rsid w:val="003B14DD"/>
    <w:rsid w:val="003B5C94"/>
    <w:rsid w:val="003C2E7E"/>
    <w:rsid w:val="003C51E5"/>
    <w:rsid w:val="003C6024"/>
    <w:rsid w:val="003C6174"/>
    <w:rsid w:val="003C6DF9"/>
    <w:rsid w:val="003D337D"/>
    <w:rsid w:val="003D372F"/>
    <w:rsid w:val="003D5E00"/>
    <w:rsid w:val="003D724A"/>
    <w:rsid w:val="003E1197"/>
    <w:rsid w:val="003E5CF0"/>
    <w:rsid w:val="003E731E"/>
    <w:rsid w:val="003E7CA9"/>
    <w:rsid w:val="003F0ECD"/>
    <w:rsid w:val="003F26C6"/>
    <w:rsid w:val="003F3D9D"/>
    <w:rsid w:val="0041135A"/>
    <w:rsid w:val="004125B3"/>
    <w:rsid w:val="00413076"/>
    <w:rsid w:val="00413D9C"/>
    <w:rsid w:val="00414EEC"/>
    <w:rsid w:val="00416C33"/>
    <w:rsid w:val="0041748A"/>
    <w:rsid w:val="00423523"/>
    <w:rsid w:val="004277D0"/>
    <w:rsid w:val="00427AAE"/>
    <w:rsid w:val="00432BA6"/>
    <w:rsid w:val="00435F8A"/>
    <w:rsid w:val="00437E6C"/>
    <w:rsid w:val="00442EB8"/>
    <w:rsid w:val="0044380C"/>
    <w:rsid w:val="00443EA5"/>
    <w:rsid w:val="00452840"/>
    <w:rsid w:val="00456A60"/>
    <w:rsid w:val="00457441"/>
    <w:rsid w:val="00462712"/>
    <w:rsid w:val="00464145"/>
    <w:rsid w:val="00464E96"/>
    <w:rsid w:val="00465EAE"/>
    <w:rsid w:val="00467319"/>
    <w:rsid w:val="004718F5"/>
    <w:rsid w:val="00473281"/>
    <w:rsid w:val="00481808"/>
    <w:rsid w:val="0048432B"/>
    <w:rsid w:val="004852F4"/>
    <w:rsid w:val="0048588D"/>
    <w:rsid w:val="00486781"/>
    <w:rsid w:val="00492AE2"/>
    <w:rsid w:val="00492CEE"/>
    <w:rsid w:val="00496B9E"/>
    <w:rsid w:val="004A012D"/>
    <w:rsid w:val="004A1E78"/>
    <w:rsid w:val="004A20A8"/>
    <w:rsid w:val="004A3C33"/>
    <w:rsid w:val="004A6DA6"/>
    <w:rsid w:val="004B08D3"/>
    <w:rsid w:val="004B4137"/>
    <w:rsid w:val="004B7311"/>
    <w:rsid w:val="004B759E"/>
    <w:rsid w:val="004D596B"/>
    <w:rsid w:val="004E1C96"/>
    <w:rsid w:val="004E4330"/>
    <w:rsid w:val="004E5BBB"/>
    <w:rsid w:val="004F0C3B"/>
    <w:rsid w:val="004F0C5D"/>
    <w:rsid w:val="004F16B5"/>
    <w:rsid w:val="004F2C5F"/>
    <w:rsid w:val="00502CE1"/>
    <w:rsid w:val="005034A6"/>
    <w:rsid w:val="00507730"/>
    <w:rsid w:val="0051020E"/>
    <w:rsid w:val="00511094"/>
    <w:rsid w:val="0051242D"/>
    <w:rsid w:val="00512FB3"/>
    <w:rsid w:val="00516FFE"/>
    <w:rsid w:val="00517EAF"/>
    <w:rsid w:val="00521D7D"/>
    <w:rsid w:val="00530827"/>
    <w:rsid w:val="00540161"/>
    <w:rsid w:val="00542984"/>
    <w:rsid w:val="00547A7E"/>
    <w:rsid w:val="00557D12"/>
    <w:rsid w:val="00560CC2"/>
    <w:rsid w:val="00560D2C"/>
    <w:rsid w:val="00563796"/>
    <w:rsid w:val="00563BE5"/>
    <w:rsid w:val="00564009"/>
    <w:rsid w:val="00564C4C"/>
    <w:rsid w:val="00565FA8"/>
    <w:rsid w:val="00567614"/>
    <w:rsid w:val="00567780"/>
    <w:rsid w:val="00572A3F"/>
    <w:rsid w:val="0058038D"/>
    <w:rsid w:val="005805B4"/>
    <w:rsid w:val="0058121D"/>
    <w:rsid w:val="00584A50"/>
    <w:rsid w:val="0059019A"/>
    <w:rsid w:val="00591642"/>
    <w:rsid w:val="00593E6C"/>
    <w:rsid w:val="005951BE"/>
    <w:rsid w:val="00595951"/>
    <w:rsid w:val="00595A4F"/>
    <w:rsid w:val="00595A86"/>
    <w:rsid w:val="005979DC"/>
    <w:rsid w:val="005A0A7C"/>
    <w:rsid w:val="005A0F8B"/>
    <w:rsid w:val="005A1B72"/>
    <w:rsid w:val="005A555A"/>
    <w:rsid w:val="005A75F7"/>
    <w:rsid w:val="005A7B09"/>
    <w:rsid w:val="005B6412"/>
    <w:rsid w:val="005B7FFC"/>
    <w:rsid w:val="005C01BB"/>
    <w:rsid w:val="005C092A"/>
    <w:rsid w:val="005C114C"/>
    <w:rsid w:val="005C20F0"/>
    <w:rsid w:val="005C6219"/>
    <w:rsid w:val="005C731F"/>
    <w:rsid w:val="005D0870"/>
    <w:rsid w:val="005D1A76"/>
    <w:rsid w:val="005D6426"/>
    <w:rsid w:val="005D65F6"/>
    <w:rsid w:val="005D7B15"/>
    <w:rsid w:val="005E1849"/>
    <w:rsid w:val="005E60C8"/>
    <w:rsid w:val="005F5644"/>
    <w:rsid w:val="005F5D69"/>
    <w:rsid w:val="005F7DD9"/>
    <w:rsid w:val="005F7E2C"/>
    <w:rsid w:val="00603231"/>
    <w:rsid w:val="0060520E"/>
    <w:rsid w:val="00606132"/>
    <w:rsid w:val="00607309"/>
    <w:rsid w:val="00611DBA"/>
    <w:rsid w:val="006127CD"/>
    <w:rsid w:val="00616075"/>
    <w:rsid w:val="00620D66"/>
    <w:rsid w:val="00621F0C"/>
    <w:rsid w:val="0063102E"/>
    <w:rsid w:val="00632975"/>
    <w:rsid w:val="00633A6C"/>
    <w:rsid w:val="006341BC"/>
    <w:rsid w:val="00635B2E"/>
    <w:rsid w:val="00637400"/>
    <w:rsid w:val="00637EE8"/>
    <w:rsid w:val="00637F11"/>
    <w:rsid w:val="00641B3B"/>
    <w:rsid w:val="00644E56"/>
    <w:rsid w:val="006456D1"/>
    <w:rsid w:val="00645C4D"/>
    <w:rsid w:val="006466B5"/>
    <w:rsid w:val="0065116F"/>
    <w:rsid w:val="00654532"/>
    <w:rsid w:val="006578F5"/>
    <w:rsid w:val="00660AB5"/>
    <w:rsid w:val="00660E2D"/>
    <w:rsid w:val="00664646"/>
    <w:rsid w:val="00665CCE"/>
    <w:rsid w:val="00670EC8"/>
    <w:rsid w:val="00673B21"/>
    <w:rsid w:val="006744C5"/>
    <w:rsid w:val="00676386"/>
    <w:rsid w:val="006773E4"/>
    <w:rsid w:val="00683F41"/>
    <w:rsid w:val="00685C37"/>
    <w:rsid w:val="006926CD"/>
    <w:rsid w:val="00695B59"/>
    <w:rsid w:val="0069659E"/>
    <w:rsid w:val="00697AAB"/>
    <w:rsid w:val="006A3031"/>
    <w:rsid w:val="006A4333"/>
    <w:rsid w:val="006A7194"/>
    <w:rsid w:val="006B1F34"/>
    <w:rsid w:val="006B30B2"/>
    <w:rsid w:val="006B4E1E"/>
    <w:rsid w:val="006B51E7"/>
    <w:rsid w:val="006B727C"/>
    <w:rsid w:val="006C0D2C"/>
    <w:rsid w:val="006C2FFC"/>
    <w:rsid w:val="006C31FD"/>
    <w:rsid w:val="006C360C"/>
    <w:rsid w:val="006C5FF0"/>
    <w:rsid w:val="006D164B"/>
    <w:rsid w:val="006D243C"/>
    <w:rsid w:val="006D30EF"/>
    <w:rsid w:val="006D4D33"/>
    <w:rsid w:val="006D5126"/>
    <w:rsid w:val="006D569C"/>
    <w:rsid w:val="006D5A27"/>
    <w:rsid w:val="006D63DB"/>
    <w:rsid w:val="006E2B8D"/>
    <w:rsid w:val="006E3A48"/>
    <w:rsid w:val="006F2F77"/>
    <w:rsid w:val="006F4233"/>
    <w:rsid w:val="006F4D3E"/>
    <w:rsid w:val="006F5889"/>
    <w:rsid w:val="006F738E"/>
    <w:rsid w:val="00700D1E"/>
    <w:rsid w:val="00702031"/>
    <w:rsid w:val="00703C4E"/>
    <w:rsid w:val="0070727A"/>
    <w:rsid w:val="00712528"/>
    <w:rsid w:val="007133C2"/>
    <w:rsid w:val="00716D69"/>
    <w:rsid w:val="007172C3"/>
    <w:rsid w:val="00720801"/>
    <w:rsid w:val="00723425"/>
    <w:rsid w:val="00723D92"/>
    <w:rsid w:val="00724F69"/>
    <w:rsid w:val="0073120E"/>
    <w:rsid w:val="00732C2D"/>
    <w:rsid w:val="00735AA4"/>
    <w:rsid w:val="00737857"/>
    <w:rsid w:val="007406A7"/>
    <w:rsid w:val="00741167"/>
    <w:rsid w:val="00742CFA"/>
    <w:rsid w:val="00746DE3"/>
    <w:rsid w:val="007557B3"/>
    <w:rsid w:val="007564B5"/>
    <w:rsid w:val="00760658"/>
    <w:rsid w:val="00762FB1"/>
    <w:rsid w:val="00764886"/>
    <w:rsid w:val="00771698"/>
    <w:rsid w:val="00772BF7"/>
    <w:rsid w:val="007733B8"/>
    <w:rsid w:val="00773471"/>
    <w:rsid w:val="00776EC9"/>
    <w:rsid w:val="00777C5F"/>
    <w:rsid w:val="007804C2"/>
    <w:rsid w:val="00781607"/>
    <w:rsid w:val="00783B82"/>
    <w:rsid w:val="00785556"/>
    <w:rsid w:val="00786E21"/>
    <w:rsid w:val="00787E91"/>
    <w:rsid w:val="007905D8"/>
    <w:rsid w:val="00790B4A"/>
    <w:rsid w:val="007920F7"/>
    <w:rsid w:val="007928E8"/>
    <w:rsid w:val="007930F0"/>
    <w:rsid w:val="00793DDF"/>
    <w:rsid w:val="007950BC"/>
    <w:rsid w:val="007A0A88"/>
    <w:rsid w:val="007A18CA"/>
    <w:rsid w:val="007A4A7E"/>
    <w:rsid w:val="007A65C8"/>
    <w:rsid w:val="007A74B1"/>
    <w:rsid w:val="007B20AE"/>
    <w:rsid w:val="007B4565"/>
    <w:rsid w:val="007C1AD3"/>
    <w:rsid w:val="007C1FC6"/>
    <w:rsid w:val="007C3C6D"/>
    <w:rsid w:val="007C6DB9"/>
    <w:rsid w:val="007D0E3E"/>
    <w:rsid w:val="007D2A81"/>
    <w:rsid w:val="007D4139"/>
    <w:rsid w:val="007D7362"/>
    <w:rsid w:val="007E0C8C"/>
    <w:rsid w:val="007E14E2"/>
    <w:rsid w:val="007E7322"/>
    <w:rsid w:val="007F1EDF"/>
    <w:rsid w:val="007F3FE7"/>
    <w:rsid w:val="007F493E"/>
    <w:rsid w:val="007F4B13"/>
    <w:rsid w:val="007F5877"/>
    <w:rsid w:val="00802285"/>
    <w:rsid w:val="00803AAE"/>
    <w:rsid w:val="00805B0C"/>
    <w:rsid w:val="008103BC"/>
    <w:rsid w:val="00810994"/>
    <w:rsid w:val="00810D08"/>
    <w:rsid w:val="00811496"/>
    <w:rsid w:val="00813970"/>
    <w:rsid w:val="00822511"/>
    <w:rsid w:val="008252F5"/>
    <w:rsid w:val="008258E6"/>
    <w:rsid w:val="00827AD6"/>
    <w:rsid w:val="00831DAA"/>
    <w:rsid w:val="00832516"/>
    <w:rsid w:val="0083394A"/>
    <w:rsid w:val="00840FC2"/>
    <w:rsid w:val="008410B6"/>
    <w:rsid w:val="00841BD9"/>
    <w:rsid w:val="00843955"/>
    <w:rsid w:val="00845540"/>
    <w:rsid w:val="00847373"/>
    <w:rsid w:val="00850F95"/>
    <w:rsid w:val="00851CC6"/>
    <w:rsid w:val="00852B38"/>
    <w:rsid w:val="0085501A"/>
    <w:rsid w:val="00855A19"/>
    <w:rsid w:val="00860DE8"/>
    <w:rsid w:val="008647BA"/>
    <w:rsid w:val="00865CD3"/>
    <w:rsid w:val="008709B3"/>
    <w:rsid w:val="0087146A"/>
    <w:rsid w:val="00875B96"/>
    <w:rsid w:val="00876289"/>
    <w:rsid w:val="0088058B"/>
    <w:rsid w:val="008818BE"/>
    <w:rsid w:val="00883507"/>
    <w:rsid w:val="00886F65"/>
    <w:rsid w:val="00893BD8"/>
    <w:rsid w:val="00894835"/>
    <w:rsid w:val="008957E2"/>
    <w:rsid w:val="00895870"/>
    <w:rsid w:val="008A074B"/>
    <w:rsid w:val="008A5713"/>
    <w:rsid w:val="008A5851"/>
    <w:rsid w:val="008A7C2B"/>
    <w:rsid w:val="008B09C6"/>
    <w:rsid w:val="008B4148"/>
    <w:rsid w:val="008B49C0"/>
    <w:rsid w:val="008B5DBD"/>
    <w:rsid w:val="008C0810"/>
    <w:rsid w:val="008C0813"/>
    <w:rsid w:val="008C0F95"/>
    <w:rsid w:val="008C3C65"/>
    <w:rsid w:val="008C64B4"/>
    <w:rsid w:val="008D0AED"/>
    <w:rsid w:val="008D230A"/>
    <w:rsid w:val="008D274D"/>
    <w:rsid w:val="008E20BC"/>
    <w:rsid w:val="008E2970"/>
    <w:rsid w:val="008E43EC"/>
    <w:rsid w:val="008E633F"/>
    <w:rsid w:val="008F1D43"/>
    <w:rsid w:val="00901323"/>
    <w:rsid w:val="00904F2D"/>
    <w:rsid w:val="00905491"/>
    <w:rsid w:val="009105A3"/>
    <w:rsid w:val="0091335D"/>
    <w:rsid w:val="00915095"/>
    <w:rsid w:val="00915F94"/>
    <w:rsid w:val="00923101"/>
    <w:rsid w:val="00923C77"/>
    <w:rsid w:val="00924CC9"/>
    <w:rsid w:val="009258EA"/>
    <w:rsid w:val="009266C1"/>
    <w:rsid w:val="009301B4"/>
    <w:rsid w:val="0093067C"/>
    <w:rsid w:val="00931015"/>
    <w:rsid w:val="00931FAE"/>
    <w:rsid w:val="009347CA"/>
    <w:rsid w:val="00940C0A"/>
    <w:rsid w:val="00941768"/>
    <w:rsid w:val="009422E1"/>
    <w:rsid w:val="00947159"/>
    <w:rsid w:val="0095021C"/>
    <w:rsid w:val="009536A5"/>
    <w:rsid w:val="00955D6A"/>
    <w:rsid w:val="0095729C"/>
    <w:rsid w:val="00963D37"/>
    <w:rsid w:val="00964204"/>
    <w:rsid w:val="00966724"/>
    <w:rsid w:val="00967B0C"/>
    <w:rsid w:val="00972C73"/>
    <w:rsid w:val="009731B2"/>
    <w:rsid w:val="0097388B"/>
    <w:rsid w:val="00974C9D"/>
    <w:rsid w:val="00975E52"/>
    <w:rsid w:val="00976F3C"/>
    <w:rsid w:val="00981B0B"/>
    <w:rsid w:val="00987A6A"/>
    <w:rsid w:val="009904ED"/>
    <w:rsid w:val="009943CA"/>
    <w:rsid w:val="00996CB4"/>
    <w:rsid w:val="009970D2"/>
    <w:rsid w:val="009A25BD"/>
    <w:rsid w:val="009A3E9B"/>
    <w:rsid w:val="009B244C"/>
    <w:rsid w:val="009B2BA2"/>
    <w:rsid w:val="009B30CB"/>
    <w:rsid w:val="009B6475"/>
    <w:rsid w:val="009C4051"/>
    <w:rsid w:val="009C5349"/>
    <w:rsid w:val="009C5714"/>
    <w:rsid w:val="009C6A36"/>
    <w:rsid w:val="009D2479"/>
    <w:rsid w:val="009D350D"/>
    <w:rsid w:val="009D521B"/>
    <w:rsid w:val="009D7402"/>
    <w:rsid w:val="009D7513"/>
    <w:rsid w:val="009D79B1"/>
    <w:rsid w:val="009D79B5"/>
    <w:rsid w:val="009E0A90"/>
    <w:rsid w:val="009E0FC0"/>
    <w:rsid w:val="009E51C8"/>
    <w:rsid w:val="009E6B25"/>
    <w:rsid w:val="009E7013"/>
    <w:rsid w:val="009F234E"/>
    <w:rsid w:val="009F4535"/>
    <w:rsid w:val="009F45F7"/>
    <w:rsid w:val="009F5385"/>
    <w:rsid w:val="009F640B"/>
    <w:rsid w:val="00A000DC"/>
    <w:rsid w:val="00A03334"/>
    <w:rsid w:val="00A0466B"/>
    <w:rsid w:val="00A11EC1"/>
    <w:rsid w:val="00A1379D"/>
    <w:rsid w:val="00A15057"/>
    <w:rsid w:val="00A1729C"/>
    <w:rsid w:val="00A20761"/>
    <w:rsid w:val="00A2142D"/>
    <w:rsid w:val="00A258CF"/>
    <w:rsid w:val="00A2769C"/>
    <w:rsid w:val="00A27876"/>
    <w:rsid w:val="00A335C5"/>
    <w:rsid w:val="00A34E9D"/>
    <w:rsid w:val="00A41480"/>
    <w:rsid w:val="00A4305D"/>
    <w:rsid w:val="00A50328"/>
    <w:rsid w:val="00A51C5D"/>
    <w:rsid w:val="00A51FA9"/>
    <w:rsid w:val="00A524BD"/>
    <w:rsid w:val="00A540D6"/>
    <w:rsid w:val="00A5676C"/>
    <w:rsid w:val="00A56EAF"/>
    <w:rsid w:val="00A579F4"/>
    <w:rsid w:val="00A62547"/>
    <w:rsid w:val="00A630A6"/>
    <w:rsid w:val="00A6764B"/>
    <w:rsid w:val="00A67DAF"/>
    <w:rsid w:val="00A7100F"/>
    <w:rsid w:val="00A73E53"/>
    <w:rsid w:val="00A75F05"/>
    <w:rsid w:val="00A8003F"/>
    <w:rsid w:val="00A8610F"/>
    <w:rsid w:val="00A92658"/>
    <w:rsid w:val="00A94725"/>
    <w:rsid w:val="00AA063A"/>
    <w:rsid w:val="00AA0C9C"/>
    <w:rsid w:val="00AA183B"/>
    <w:rsid w:val="00AA1EA8"/>
    <w:rsid w:val="00AA3F13"/>
    <w:rsid w:val="00AA60DE"/>
    <w:rsid w:val="00AA6129"/>
    <w:rsid w:val="00AB0909"/>
    <w:rsid w:val="00AB09ED"/>
    <w:rsid w:val="00AC1208"/>
    <w:rsid w:val="00AC2BAE"/>
    <w:rsid w:val="00AC483F"/>
    <w:rsid w:val="00AC6FC7"/>
    <w:rsid w:val="00AC72EB"/>
    <w:rsid w:val="00AD06D4"/>
    <w:rsid w:val="00AD1592"/>
    <w:rsid w:val="00AD1C8F"/>
    <w:rsid w:val="00AD21C7"/>
    <w:rsid w:val="00AD46D6"/>
    <w:rsid w:val="00AE2970"/>
    <w:rsid w:val="00AE519F"/>
    <w:rsid w:val="00AE59DA"/>
    <w:rsid w:val="00AF79CA"/>
    <w:rsid w:val="00B01EA9"/>
    <w:rsid w:val="00B04FC1"/>
    <w:rsid w:val="00B06075"/>
    <w:rsid w:val="00B1507C"/>
    <w:rsid w:val="00B15A4E"/>
    <w:rsid w:val="00B16EF7"/>
    <w:rsid w:val="00B23A5B"/>
    <w:rsid w:val="00B240DC"/>
    <w:rsid w:val="00B25EA1"/>
    <w:rsid w:val="00B2655F"/>
    <w:rsid w:val="00B30205"/>
    <w:rsid w:val="00B35032"/>
    <w:rsid w:val="00B4650D"/>
    <w:rsid w:val="00B521E1"/>
    <w:rsid w:val="00B54244"/>
    <w:rsid w:val="00B547ED"/>
    <w:rsid w:val="00B653A9"/>
    <w:rsid w:val="00B678C1"/>
    <w:rsid w:val="00B70CD1"/>
    <w:rsid w:val="00B76080"/>
    <w:rsid w:val="00B8084D"/>
    <w:rsid w:val="00B80A63"/>
    <w:rsid w:val="00B82C61"/>
    <w:rsid w:val="00B84805"/>
    <w:rsid w:val="00B8481F"/>
    <w:rsid w:val="00B84BF0"/>
    <w:rsid w:val="00B863E4"/>
    <w:rsid w:val="00B86EA9"/>
    <w:rsid w:val="00B91F81"/>
    <w:rsid w:val="00B95A7F"/>
    <w:rsid w:val="00B96625"/>
    <w:rsid w:val="00B976DD"/>
    <w:rsid w:val="00BA2D59"/>
    <w:rsid w:val="00BA3F3A"/>
    <w:rsid w:val="00BA6611"/>
    <w:rsid w:val="00BB242E"/>
    <w:rsid w:val="00BB31B0"/>
    <w:rsid w:val="00BB4759"/>
    <w:rsid w:val="00BB4A02"/>
    <w:rsid w:val="00BB534F"/>
    <w:rsid w:val="00BB7BC7"/>
    <w:rsid w:val="00BC0A80"/>
    <w:rsid w:val="00BC674D"/>
    <w:rsid w:val="00BC792E"/>
    <w:rsid w:val="00BD1C3E"/>
    <w:rsid w:val="00BD347F"/>
    <w:rsid w:val="00BD420B"/>
    <w:rsid w:val="00BD4778"/>
    <w:rsid w:val="00BD5289"/>
    <w:rsid w:val="00BE1D6E"/>
    <w:rsid w:val="00BE2B62"/>
    <w:rsid w:val="00BF1993"/>
    <w:rsid w:val="00BF2379"/>
    <w:rsid w:val="00BF3757"/>
    <w:rsid w:val="00BF74EE"/>
    <w:rsid w:val="00BF7ED8"/>
    <w:rsid w:val="00C00D10"/>
    <w:rsid w:val="00C01950"/>
    <w:rsid w:val="00C04F32"/>
    <w:rsid w:val="00C068B1"/>
    <w:rsid w:val="00C11F5D"/>
    <w:rsid w:val="00C13C58"/>
    <w:rsid w:val="00C15764"/>
    <w:rsid w:val="00C161D9"/>
    <w:rsid w:val="00C1673D"/>
    <w:rsid w:val="00C219E5"/>
    <w:rsid w:val="00C23BD0"/>
    <w:rsid w:val="00C241F1"/>
    <w:rsid w:val="00C25D07"/>
    <w:rsid w:val="00C262B4"/>
    <w:rsid w:val="00C2708D"/>
    <w:rsid w:val="00C27243"/>
    <w:rsid w:val="00C30A0B"/>
    <w:rsid w:val="00C32243"/>
    <w:rsid w:val="00C34895"/>
    <w:rsid w:val="00C41514"/>
    <w:rsid w:val="00C52A1F"/>
    <w:rsid w:val="00C54712"/>
    <w:rsid w:val="00C61156"/>
    <w:rsid w:val="00C61E41"/>
    <w:rsid w:val="00C765CF"/>
    <w:rsid w:val="00C76777"/>
    <w:rsid w:val="00C774C7"/>
    <w:rsid w:val="00C77A3A"/>
    <w:rsid w:val="00C80507"/>
    <w:rsid w:val="00C80A24"/>
    <w:rsid w:val="00C8239D"/>
    <w:rsid w:val="00C834AD"/>
    <w:rsid w:val="00C91898"/>
    <w:rsid w:val="00C91A05"/>
    <w:rsid w:val="00C963CF"/>
    <w:rsid w:val="00C96FA2"/>
    <w:rsid w:val="00CA04F2"/>
    <w:rsid w:val="00CA1093"/>
    <w:rsid w:val="00CA1403"/>
    <w:rsid w:val="00CA188B"/>
    <w:rsid w:val="00CA2C13"/>
    <w:rsid w:val="00CA33F7"/>
    <w:rsid w:val="00CB2786"/>
    <w:rsid w:val="00CB33E2"/>
    <w:rsid w:val="00CB684F"/>
    <w:rsid w:val="00CB7282"/>
    <w:rsid w:val="00CC3AAE"/>
    <w:rsid w:val="00CC59DB"/>
    <w:rsid w:val="00CC7F5B"/>
    <w:rsid w:val="00CD18EF"/>
    <w:rsid w:val="00CD50A2"/>
    <w:rsid w:val="00CD7C94"/>
    <w:rsid w:val="00CE1590"/>
    <w:rsid w:val="00CE3F9D"/>
    <w:rsid w:val="00CF2A84"/>
    <w:rsid w:val="00CF3CC1"/>
    <w:rsid w:val="00D016A7"/>
    <w:rsid w:val="00D0174A"/>
    <w:rsid w:val="00D13BDB"/>
    <w:rsid w:val="00D14FF8"/>
    <w:rsid w:val="00D22FB5"/>
    <w:rsid w:val="00D23FAE"/>
    <w:rsid w:val="00D248EF"/>
    <w:rsid w:val="00D26450"/>
    <w:rsid w:val="00D27FFE"/>
    <w:rsid w:val="00D314E3"/>
    <w:rsid w:val="00D37AC0"/>
    <w:rsid w:val="00D37C56"/>
    <w:rsid w:val="00D4035D"/>
    <w:rsid w:val="00D41805"/>
    <w:rsid w:val="00D5085B"/>
    <w:rsid w:val="00D51999"/>
    <w:rsid w:val="00D529FC"/>
    <w:rsid w:val="00D54785"/>
    <w:rsid w:val="00D55C79"/>
    <w:rsid w:val="00D56710"/>
    <w:rsid w:val="00D64CF8"/>
    <w:rsid w:val="00D65546"/>
    <w:rsid w:val="00D714EA"/>
    <w:rsid w:val="00D72C64"/>
    <w:rsid w:val="00D73199"/>
    <w:rsid w:val="00D735DB"/>
    <w:rsid w:val="00D73DE4"/>
    <w:rsid w:val="00D76A1C"/>
    <w:rsid w:val="00D77CCD"/>
    <w:rsid w:val="00D801AE"/>
    <w:rsid w:val="00D83D11"/>
    <w:rsid w:val="00D86CF1"/>
    <w:rsid w:val="00D86D1E"/>
    <w:rsid w:val="00D87897"/>
    <w:rsid w:val="00D90DF1"/>
    <w:rsid w:val="00D939A4"/>
    <w:rsid w:val="00D93CB6"/>
    <w:rsid w:val="00D95B64"/>
    <w:rsid w:val="00D96BDD"/>
    <w:rsid w:val="00D9731C"/>
    <w:rsid w:val="00DA0C09"/>
    <w:rsid w:val="00DA1B78"/>
    <w:rsid w:val="00DA339D"/>
    <w:rsid w:val="00DA3B2D"/>
    <w:rsid w:val="00DA4D4E"/>
    <w:rsid w:val="00DA56FF"/>
    <w:rsid w:val="00DA5F36"/>
    <w:rsid w:val="00DA622F"/>
    <w:rsid w:val="00DA7BF6"/>
    <w:rsid w:val="00DB25E6"/>
    <w:rsid w:val="00DB3149"/>
    <w:rsid w:val="00DB34BF"/>
    <w:rsid w:val="00DB3A27"/>
    <w:rsid w:val="00DB65E3"/>
    <w:rsid w:val="00DC0123"/>
    <w:rsid w:val="00DC3438"/>
    <w:rsid w:val="00DC455F"/>
    <w:rsid w:val="00DC4609"/>
    <w:rsid w:val="00DC5969"/>
    <w:rsid w:val="00DC59E5"/>
    <w:rsid w:val="00DD2518"/>
    <w:rsid w:val="00DD7F4E"/>
    <w:rsid w:val="00DE0619"/>
    <w:rsid w:val="00DE4535"/>
    <w:rsid w:val="00DE4915"/>
    <w:rsid w:val="00DE5D19"/>
    <w:rsid w:val="00DE6DB3"/>
    <w:rsid w:val="00DE7A18"/>
    <w:rsid w:val="00DF0788"/>
    <w:rsid w:val="00DF480E"/>
    <w:rsid w:val="00DF4E5B"/>
    <w:rsid w:val="00DF6475"/>
    <w:rsid w:val="00E002B5"/>
    <w:rsid w:val="00E008F2"/>
    <w:rsid w:val="00E01C42"/>
    <w:rsid w:val="00E05660"/>
    <w:rsid w:val="00E05CA1"/>
    <w:rsid w:val="00E12938"/>
    <w:rsid w:val="00E16388"/>
    <w:rsid w:val="00E1723F"/>
    <w:rsid w:val="00E17591"/>
    <w:rsid w:val="00E207BE"/>
    <w:rsid w:val="00E23697"/>
    <w:rsid w:val="00E26A36"/>
    <w:rsid w:val="00E30C15"/>
    <w:rsid w:val="00E31472"/>
    <w:rsid w:val="00E33151"/>
    <w:rsid w:val="00E33157"/>
    <w:rsid w:val="00E334F1"/>
    <w:rsid w:val="00E3500B"/>
    <w:rsid w:val="00E4254E"/>
    <w:rsid w:val="00E43666"/>
    <w:rsid w:val="00E45016"/>
    <w:rsid w:val="00E45E52"/>
    <w:rsid w:val="00E5111C"/>
    <w:rsid w:val="00E519AB"/>
    <w:rsid w:val="00E5299A"/>
    <w:rsid w:val="00E5304A"/>
    <w:rsid w:val="00E53CBA"/>
    <w:rsid w:val="00E5443D"/>
    <w:rsid w:val="00E5478D"/>
    <w:rsid w:val="00E601AF"/>
    <w:rsid w:val="00E61003"/>
    <w:rsid w:val="00E6598D"/>
    <w:rsid w:val="00E6651A"/>
    <w:rsid w:val="00E708D6"/>
    <w:rsid w:val="00E72765"/>
    <w:rsid w:val="00E73B54"/>
    <w:rsid w:val="00E82D62"/>
    <w:rsid w:val="00E8488C"/>
    <w:rsid w:val="00E8585F"/>
    <w:rsid w:val="00E86893"/>
    <w:rsid w:val="00E902A5"/>
    <w:rsid w:val="00E90E5F"/>
    <w:rsid w:val="00E914C6"/>
    <w:rsid w:val="00EA5006"/>
    <w:rsid w:val="00EA59A0"/>
    <w:rsid w:val="00EA6E5C"/>
    <w:rsid w:val="00EB0D75"/>
    <w:rsid w:val="00EB2186"/>
    <w:rsid w:val="00EB534F"/>
    <w:rsid w:val="00EB673A"/>
    <w:rsid w:val="00EC0B2B"/>
    <w:rsid w:val="00EC24A2"/>
    <w:rsid w:val="00EC6053"/>
    <w:rsid w:val="00EC7FB7"/>
    <w:rsid w:val="00ED07E4"/>
    <w:rsid w:val="00ED15F7"/>
    <w:rsid w:val="00ED2BA3"/>
    <w:rsid w:val="00ED465D"/>
    <w:rsid w:val="00ED4900"/>
    <w:rsid w:val="00ED5FAF"/>
    <w:rsid w:val="00ED713D"/>
    <w:rsid w:val="00EE0332"/>
    <w:rsid w:val="00EE5FA9"/>
    <w:rsid w:val="00EE6143"/>
    <w:rsid w:val="00EE6B02"/>
    <w:rsid w:val="00EE7E03"/>
    <w:rsid w:val="00EF1189"/>
    <w:rsid w:val="00EF74E1"/>
    <w:rsid w:val="00F00435"/>
    <w:rsid w:val="00F0217F"/>
    <w:rsid w:val="00F0253C"/>
    <w:rsid w:val="00F06563"/>
    <w:rsid w:val="00F10F1D"/>
    <w:rsid w:val="00F1322E"/>
    <w:rsid w:val="00F169C8"/>
    <w:rsid w:val="00F16D78"/>
    <w:rsid w:val="00F20133"/>
    <w:rsid w:val="00F20E16"/>
    <w:rsid w:val="00F218E7"/>
    <w:rsid w:val="00F23986"/>
    <w:rsid w:val="00F2769D"/>
    <w:rsid w:val="00F31A6B"/>
    <w:rsid w:val="00F324C2"/>
    <w:rsid w:val="00F333DD"/>
    <w:rsid w:val="00F36522"/>
    <w:rsid w:val="00F36D70"/>
    <w:rsid w:val="00F4093D"/>
    <w:rsid w:val="00F43D8A"/>
    <w:rsid w:val="00F51755"/>
    <w:rsid w:val="00F600F7"/>
    <w:rsid w:val="00F6057D"/>
    <w:rsid w:val="00F61181"/>
    <w:rsid w:val="00F61914"/>
    <w:rsid w:val="00F6363A"/>
    <w:rsid w:val="00F65DDB"/>
    <w:rsid w:val="00F66943"/>
    <w:rsid w:val="00F67336"/>
    <w:rsid w:val="00F70474"/>
    <w:rsid w:val="00F72997"/>
    <w:rsid w:val="00F73D2A"/>
    <w:rsid w:val="00F75314"/>
    <w:rsid w:val="00F75524"/>
    <w:rsid w:val="00F77D5E"/>
    <w:rsid w:val="00F77DB5"/>
    <w:rsid w:val="00F810BC"/>
    <w:rsid w:val="00F81EB2"/>
    <w:rsid w:val="00F86FA4"/>
    <w:rsid w:val="00F933C2"/>
    <w:rsid w:val="00F96C8B"/>
    <w:rsid w:val="00F972D8"/>
    <w:rsid w:val="00F97D0E"/>
    <w:rsid w:val="00FA214D"/>
    <w:rsid w:val="00FA25FE"/>
    <w:rsid w:val="00FA7584"/>
    <w:rsid w:val="00FB0171"/>
    <w:rsid w:val="00FB6232"/>
    <w:rsid w:val="00FB6A07"/>
    <w:rsid w:val="00FC0F2B"/>
    <w:rsid w:val="00FD244A"/>
    <w:rsid w:val="00FD3329"/>
    <w:rsid w:val="00FE25BD"/>
    <w:rsid w:val="00FE3A47"/>
    <w:rsid w:val="00FE60D2"/>
    <w:rsid w:val="00FF21D9"/>
    <w:rsid w:val="00FF330C"/>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15BE29-15D7-44A5-AB6A-30518AFB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link w:val="a4"/>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5">
    <w:name w:val="Title"/>
    <w:basedOn w:val="a"/>
    <w:link w:val="a6"/>
    <w:qFormat/>
    <w:rsid w:val="00362BBC"/>
    <w:pPr>
      <w:spacing w:line="360" w:lineRule="auto"/>
      <w:jc w:val="center"/>
    </w:pPr>
    <w:rPr>
      <w:b/>
      <w:bCs/>
      <w:i/>
      <w:iCs/>
      <w:sz w:val="32"/>
      <w:lang w:val="ro-RO"/>
    </w:rPr>
  </w:style>
  <w:style w:type="paragraph" w:styleId="a7">
    <w:name w:val="Block Text"/>
    <w:basedOn w:val="a"/>
    <w:rsid w:val="00362BBC"/>
    <w:pPr>
      <w:ind w:left="-567" w:right="-908"/>
    </w:pPr>
    <w:rPr>
      <w:sz w:val="28"/>
      <w:szCs w:val="20"/>
      <w:lang w:val="ro-RO"/>
    </w:rPr>
  </w:style>
  <w:style w:type="paragraph" w:styleId="a8">
    <w:name w:val="Body Text"/>
    <w:basedOn w:val="a"/>
    <w:link w:val="a9"/>
    <w:rsid w:val="005979DC"/>
    <w:pPr>
      <w:widowControl w:val="0"/>
      <w:spacing w:after="120"/>
      <w:ind w:firstLine="720"/>
      <w:jc w:val="both"/>
    </w:pPr>
    <w:rPr>
      <w:snapToGrid w:val="0"/>
      <w:szCs w:val="20"/>
      <w:lang w:val="ro-RO"/>
    </w:rPr>
  </w:style>
  <w:style w:type="paragraph" w:styleId="aa">
    <w:name w:val="header"/>
    <w:basedOn w:val="a"/>
    <w:rsid w:val="00193B1A"/>
    <w:pPr>
      <w:tabs>
        <w:tab w:val="center" w:pos="4677"/>
        <w:tab w:val="right" w:pos="9355"/>
      </w:tabs>
    </w:pPr>
  </w:style>
  <w:style w:type="paragraph" w:styleId="ab">
    <w:name w:val="footer"/>
    <w:basedOn w:val="a"/>
    <w:rsid w:val="00193B1A"/>
    <w:pPr>
      <w:tabs>
        <w:tab w:val="center" w:pos="4677"/>
        <w:tab w:val="right" w:pos="9355"/>
      </w:tabs>
    </w:pPr>
  </w:style>
  <w:style w:type="table" w:styleId="ac">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193B1A"/>
  </w:style>
  <w:style w:type="paragraph" w:styleId="ae">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f">
    <w:name w:val="Plain Text"/>
    <w:basedOn w:val="a"/>
    <w:link w:val="af0"/>
    <w:rsid w:val="00CF3CC1"/>
    <w:rPr>
      <w:rFonts w:ascii="Courier New" w:hAnsi="Courier New"/>
      <w:sz w:val="20"/>
      <w:szCs w:val="20"/>
    </w:rPr>
  </w:style>
  <w:style w:type="character" w:styleId="af1">
    <w:name w:val="Hyperlink"/>
    <w:basedOn w:val="a0"/>
    <w:rsid w:val="000F35A9"/>
    <w:rPr>
      <w:strike w:val="0"/>
      <w:dstrike w:val="0"/>
      <w:color w:val="0000FF"/>
      <w:u w:val="none"/>
      <w:effect w:val="none"/>
    </w:rPr>
  </w:style>
  <w:style w:type="paragraph" w:styleId="af2">
    <w:name w:val="Subtitle"/>
    <w:basedOn w:val="a"/>
    <w:qFormat/>
    <w:rsid w:val="009536A5"/>
    <w:pPr>
      <w:jc w:val="center"/>
    </w:pPr>
    <w:rPr>
      <w:b/>
      <w:sz w:val="32"/>
      <w:szCs w:val="20"/>
      <w:lang w:val="ro-RO"/>
    </w:rPr>
  </w:style>
  <w:style w:type="paragraph" w:styleId="af3">
    <w:name w:val="Balloon Text"/>
    <w:basedOn w:val="a"/>
    <w:link w:val="af4"/>
    <w:rsid w:val="002D1750"/>
    <w:rPr>
      <w:rFonts w:ascii="Tahoma" w:hAnsi="Tahoma" w:cs="Tahoma"/>
      <w:sz w:val="16"/>
      <w:szCs w:val="16"/>
    </w:rPr>
  </w:style>
  <w:style w:type="character" w:customStyle="1" w:styleId="af4">
    <w:name w:val="Текст выноски Знак"/>
    <w:basedOn w:val="a0"/>
    <w:link w:val="af3"/>
    <w:rsid w:val="002D1750"/>
    <w:rPr>
      <w:rFonts w:ascii="Tahoma" w:hAnsi="Tahoma" w:cs="Tahoma"/>
      <w:sz w:val="16"/>
      <w:szCs w:val="16"/>
    </w:rPr>
  </w:style>
  <w:style w:type="paragraph" w:styleId="af5">
    <w:name w:val="List Paragraph"/>
    <w:basedOn w:val="a"/>
    <w:uiPriority w:val="34"/>
    <w:qFormat/>
    <w:rsid w:val="005C092A"/>
    <w:pPr>
      <w:ind w:left="720"/>
      <w:contextualSpacing/>
    </w:pPr>
  </w:style>
  <w:style w:type="character" w:customStyle="1" w:styleId="af0">
    <w:name w:val="Текст Знак"/>
    <w:link w:val="af"/>
    <w:rsid w:val="00202EBD"/>
    <w:rPr>
      <w:rFonts w:ascii="Courier New" w:hAnsi="Courier New"/>
    </w:rPr>
  </w:style>
  <w:style w:type="character" w:customStyle="1" w:styleId="a6">
    <w:name w:val="Название Знак"/>
    <w:link w:val="a5"/>
    <w:rsid w:val="00593E6C"/>
    <w:rPr>
      <w:b/>
      <w:bCs/>
      <w:i/>
      <w:iCs/>
      <w:sz w:val="32"/>
      <w:szCs w:val="24"/>
      <w:lang w:val="ro-RO"/>
    </w:rPr>
  </w:style>
  <w:style w:type="character" w:customStyle="1" w:styleId="a9">
    <w:name w:val="Основной текст Знак"/>
    <w:basedOn w:val="a0"/>
    <w:link w:val="a8"/>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1012C4"/>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1012C4"/>
    <w:pPr>
      <w:tabs>
        <w:tab w:val="num" w:pos="227"/>
      </w:tabs>
      <w:ind w:left="227" w:hanging="227"/>
      <w:jc w:val="both"/>
    </w:pPr>
    <w:rPr>
      <w:color w:val="000000"/>
      <w:sz w:val="22"/>
      <w:szCs w:val="22"/>
    </w:rPr>
  </w:style>
  <w:style w:type="paragraph" w:customStyle="1" w:styleId="af6">
    <w:name w:val="Содержимое таблицы"/>
    <w:basedOn w:val="a"/>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basedOn w:val="a0"/>
    <w:rsid w:val="007D7362"/>
    <w:rPr>
      <w:rFonts w:ascii="Calibri" w:eastAsia="Calibri" w:hAnsi="Calibri" w:cs="Calibri"/>
      <w:b/>
      <w:bCs/>
      <w:i/>
      <w:iCs/>
      <w:color w:val="000000"/>
      <w:spacing w:val="3"/>
      <w:w w:val="100"/>
      <w:position w:val="0"/>
      <w:sz w:val="20"/>
      <w:szCs w:val="20"/>
      <w:shd w:val="clear" w:color="auto" w:fill="FFFFFF"/>
      <w:lang w:val="ro-RO"/>
    </w:rPr>
  </w:style>
  <w:style w:type="character" w:customStyle="1" w:styleId="a4">
    <w:name w:val="Основной текст с отступом Знак"/>
    <w:basedOn w:val="a0"/>
    <w:link w:val="a3"/>
    <w:rsid w:val="00635B2E"/>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8525">
      <w:bodyDiv w:val="1"/>
      <w:marLeft w:val="0"/>
      <w:marRight w:val="0"/>
      <w:marTop w:val="0"/>
      <w:marBottom w:val="0"/>
      <w:divBdr>
        <w:top w:val="none" w:sz="0" w:space="0" w:color="auto"/>
        <w:left w:val="none" w:sz="0" w:space="0" w:color="auto"/>
        <w:bottom w:val="none" w:sz="0" w:space="0" w:color="auto"/>
        <w:right w:val="none" w:sz="0" w:space="0" w:color="auto"/>
      </w:divBdr>
      <w:divsChild>
        <w:div w:id="1584728138">
          <w:marLeft w:val="0"/>
          <w:marRight w:val="0"/>
          <w:marTop w:val="0"/>
          <w:marBottom w:val="0"/>
          <w:divBdr>
            <w:top w:val="none" w:sz="0" w:space="0" w:color="auto"/>
            <w:left w:val="none" w:sz="0" w:space="0" w:color="auto"/>
            <w:bottom w:val="none" w:sz="0" w:space="0" w:color="auto"/>
            <w:right w:val="none" w:sz="0" w:space="0" w:color="auto"/>
          </w:divBdr>
          <w:divsChild>
            <w:div w:id="16758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6370">
      <w:bodyDiv w:val="1"/>
      <w:marLeft w:val="0"/>
      <w:marRight w:val="0"/>
      <w:marTop w:val="0"/>
      <w:marBottom w:val="0"/>
      <w:divBdr>
        <w:top w:val="none" w:sz="0" w:space="0" w:color="auto"/>
        <w:left w:val="none" w:sz="0" w:space="0" w:color="auto"/>
        <w:bottom w:val="none" w:sz="0" w:space="0" w:color="auto"/>
        <w:right w:val="none" w:sz="0" w:space="0" w:color="auto"/>
      </w:divBdr>
      <w:divsChild>
        <w:div w:id="917330877">
          <w:marLeft w:val="0"/>
          <w:marRight w:val="0"/>
          <w:marTop w:val="0"/>
          <w:marBottom w:val="0"/>
          <w:divBdr>
            <w:top w:val="none" w:sz="0" w:space="0" w:color="auto"/>
            <w:left w:val="none" w:sz="0" w:space="0" w:color="auto"/>
            <w:bottom w:val="none" w:sz="0" w:space="0" w:color="auto"/>
            <w:right w:val="none" w:sz="0" w:space="0" w:color="auto"/>
          </w:divBdr>
          <w:divsChild>
            <w:div w:id="18675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3204">
      <w:bodyDiv w:val="1"/>
      <w:marLeft w:val="0"/>
      <w:marRight w:val="0"/>
      <w:marTop w:val="0"/>
      <w:marBottom w:val="0"/>
      <w:divBdr>
        <w:top w:val="none" w:sz="0" w:space="0" w:color="auto"/>
        <w:left w:val="none" w:sz="0" w:space="0" w:color="auto"/>
        <w:bottom w:val="none" w:sz="0" w:space="0" w:color="auto"/>
        <w:right w:val="none" w:sz="0" w:space="0" w:color="auto"/>
      </w:divBdr>
      <w:divsChild>
        <w:div w:id="919869352">
          <w:marLeft w:val="0"/>
          <w:marRight w:val="0"/>
          <w:marTop w:val="0"/>
          <w:marBottom w:val="0"/>
          <w:divBdr>
            <w:top w:val="none" w:sz="0" w:space="0" w:color="auto"/>
            <w:left w:val="none" w:sz="0" w:space="0" w:color="auto"/>
            <w:bottom w:val="none" w:sz="0" w:space="0" w:color="auto"/>
            <w:right w:val="none" w:sz="0" w:space="0" w:color="auto"/>
          </w:divBdr>
          <w:divsChild>
            <w:div w:id="18759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7409">
      <w:bodyDiv w:val="1"/>
      <w:marLeft w:val="0"/>
      <w:marRight w:val="0"/>
      <w:marTop w:val="0"/>
      <w:marBottom w:val="0"/>
      <w:divBdr>
        <w:top w:val="none" w:sz="0" w:space="0" w:color="auto"/>
        <w:left w:val="none" w:sz="0" w:space="0" w:color="auto"/>
        <w:bottom w:val="none" w:sz="0" w:space="0" w:color="auto"/>
        <w:right w:val="none" w:sz="0" w:space="0" w:color="auto"/>
      </w:divBdr>
    </w:div>
    <w:div w:id="365567271">
      <w:bodyDiv w:val="1"/>
      <w:marLeft w:val="0"/>
      <w:marRight w:val="0"/>
      <w:marTop w:val="0"/>
      <w:marBottom w:val="0"/>
      <w:divBdr>
        <w:top w:val="none" w:sz="0" w:space="0" w:color="auto"/>
        <w:left w:val="none" w:sz="0" w:space="0" w:color="auto"/>
        <w:bottom w:val="none" w:sz="0" w:space="0" w:color="auto"/>
        <w:right w:val="none" w:sz="0" w:space="0" w:color="auto"/>
      </w:divBdr>
    </w:div>
    <w:div w:id="527764345">
      <w:bodyDiv w:val="1"/>
      <w:marLeft w:val="0"/>
      <w:marRight w:val="0"/>
      <w:marTop w:val="0"/>
      <w:marBottom w:val="0"/>
      <w:divBdr>
        <w:top w:val="none" w:sz="0" w:space="0" w:color="auto"/>
        <w:left w:val="none" w:sz="0" w:space="0" w:color="auto"/>
        <w:bottom w:val="none" w:sz="0" w:space="0" w:color="auto"/>
        <w:right w:val="none" w:sz="0" w:space="0" w:color="auto"/>
      </w:divBdr>
    </w:div>
    <w:div w:id="583421015">
      <w:bodyDiv w:val="1"/>
      <w:marLeft w:val="0"/>
      <w:marRight w:val="0"/>
      <w:marTop w:val="0"/>
      <w:marBottom w:val="0"/>
      <w:divBdr>
        <w:top w:val="none" w:sz="0" w:space="0" w:color="auto"/>
        <w:left w:val="none" w:sz="0" w:space="0" w:color="auto"/>
        <w:bottom w:val="none" w:sz="0" w:space="0" w:color="auto"/>
        <w:right w:val="none" w:sz="0" w:space="0" w:color="auto"/>
      </w:divBdr>
    </w:div>
    <w:div w:id="674722190">
      <w:bodyDiv w:val="1"/>
      <w:marLeft w:val="0"/>
      <w:marRight w:val="0"/>
      <w:marTop w:val="0"/>
      <w:marBottom w:val="0"/>
      <w:divBdr>
        <w:top w:val="none" w:sz="0" w:space="0" w:color="auto"/>
        <w:left w:val="none" w:sz="0" w:space="0" w:color="auto"/>
        <w:bottom w:val="none" w:sz="0" w:space="0" w:color="auto"/>
        <w:right w:val="none" w:sz="0" w:space="0" w:color="auto"/>
      </w:divBdr>
      <w:divsChild>
        <w:div w:id="136533209">
          <w:marLeft w:val="0"/>
          <w:marRight w:val="0"/>
          <w:marTop w:val="0"/>
          <w:marBottom w:val="0"/>
          <w:divBdr>
            <w:top w:val="none" w:sz="0" w:space="0" w:color="auto"/>
            <w:left w:val="none" w:sz="0" w:space="0" w:color="auto"/>
            <w:bottom w:val="none" w:sz="0" w:space="0" w:color="auto"/>
            <w:right w:val="none" w:sz="0" w:space="0" w:color="auto"/>
          </w:divBdr>
          <w:divsChild>
            <w:div w:id="1486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2020">
      <w:bodyDiv w:val="1"/>
      <w:marLeft w:val="0"/>
      <w:marRight w:val="0"/>
      <w:marTop w:val="0"/>
      <w:marBottom w:val="0"/>
      <w:divBdr>
        <w:top w:val="none" w:sz="0" w:space="0" w:color="auto"/>
        <w:left w:val="none" w:sz="0" w:space="0" w:color="auto"/>
        <w:bottom w:val="none" w:sz="0" w:space="0" w:color="auto"/>
        <w:right w:val="none" w:sz="0" w:space="0" w:color="auto"/>
      </w:divBdr>
      <w:divsChild>
        <w:div w:id="381756156">
          <w:marLeft w:val="0"/>
          <w:marRight w:val="0"/>
          <w:marTop w:val="0"/>
          <w:marBottom w:val="0"/>
          <w:divBdr>
            <w:top w:val="none" w:sz="0" w:space="0" w:color="auto"/>
            <w:left w:val="none" w:sz="0" w:space="0" w:color="auto"/>
            <w:bottom w:val="none" w:sz="0" w:space="0" w:color="auto"/>
            <w:right w:val="none" w:sz="0" w:space="0" w:color="auto"/>
          </w:divBdr>
          <w:divsChild>
            <w:div w:id="1268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5179">
      <w:bodyDiv w:val="1"/>
      <w:marLeft w:val="0"/>
      <w:marRight w:val="0"/>
      <w:marTop w:val="0"/>
      <w:marBottom w:val="0"/>
      <w:divBdr>
        <w:top w:val="none" w:sz="0" w:space="0" w:color="auto"/>
        <w:left w:val="none" w:sz="0" w:space="0" w:color="auto"/>
        <w:bottom w:val="none" w:sz="0" w:space="0" w:color="auto"/>
        <w:right w:val="none" w:sz="0" w:space="0" w:color="auto"/>
      </w:divBdr>
      <w:divsChild>
        <w:div w:id="1879395758">
          <w:marLeft w:val="0"/>
          <w:marRight w:val="0"/>
          <w:marTop w:val="0"/>
          <w:marBottom w:val="0"/>
          <w:divBdr>
            <w:top w:val="none" w:sz="0" w:space="0" w:color="auto"/>
            <w:left w:val="none" w:sz="0" w:space="0" w:color="auto"/>
            <w:bottom w:val="none" w:sz="0" w:space="0" w:color="auto"/>
            <w:right w:val="none" w:sz="0" w:space="0" w:color="auto"/>
          </w:divBdr>
          <w:divsChild>
            <w:div w:id="15253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4084">
      <w:bodyDiv w:val="1"/>
      <w:marLeft w:val="0"/>
      <w:marRight w:val="0"/>
      <w:marTop w:val="0"/>
      <w:marBottom w:val="0"/>
      <w:divBdr>
        <w:top w:val="none" w:sz="0" w:space="0" w:color="auto"/>
        <w:left w:val="none" w:sz="0" w:space="0" w:color="auto"/>
        <w:bottom w:val="none" w:sz="0" w:space="0" w:color="auto"/>
        <w:right w:val="none" w:sz="0" w:space="0" w:color="auto"/>
      </w:divBdr>
      <w:divsChild>
        <w:div w:id="1232153558">
          <w:marLeft w:val="0"/>
          <w:marRight w:val="0"/>
          <w:marTop w:val="0"/>
          <w:marBottom w:val="0"/>
          <w:divBdr>
            <w:top w:val="none" w:sz="0" w:space="0" w:color="auto"/>
            <w:left w:val="none" w:sz="0" w:space="0" w:color="auto"/>
            <w:bottom w:val="none" w:sz="0" w:space="0" w:color="auto"/>
            <w:right w:val="none" w:sz="0" w:space="0" w:color="auto"/>
          </w:divBdr>
          <w:divsChild>
            <w:div w:id="13924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9180">
      <w:bodyDiv w:val="1"/>
      <w:marLeft w:val="0"/>
      <w:marRight w:val="0"/>
      <w:marTop w:val="0"/>
      <w:marBottom w:val="0"/>
      <w:divBdr>
        <w:top w:val="none" w:sz="0" w:space="0" w:color="auto"/>
        <w:left w:val="none" w:sz="0" w:space="0" w:color="auto"/>
        <w:bottom w:val="none" w:sz="0" w:space="0" w:color="auto"/>
        <w:right w:val="none" w:sz="0" w:space="0" w:color="auto"/>
      </w:divBdr>
      <w:divsChild>
        <w:div w:id="611010420">
          <w:marLeft w:val="0"/>
          <w:marRight w:val="0"/>
          <w:marTop w:val="0"/>
          <w:marBottom w:val="0"/>
          <w:divBdr>
            <w:top w:val="none" w:sz="0" w:space="0" w:color="auto"/>
            <w:left w:val="none" w:sz="0" w:space="0" w:color="auto"/>
            <w:bottom w:val="none" w:sz="0" w:space="0" w:color="auto"/>
            <w:right w:val="none" w:sz="0" w:space="0" w:color="auto"/>
          </w:divBdr>
          <w:divsChild>
            <w:div w:id="5485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2646">
      <w:bodyDiv w:val="1"/>
      <w:marLeft w:val="0"/>
      <w:marRight w:val="0"/>
      <w:marTop w:val="0"/>
      <w:marBottom w:val="0"/>
      <w:divBdr>
        <w:top w:val="none" w:sz="0" w:space="0" w:color="auto"/>
        <w:left w:val="none" w:sz="0" w:space="0" w:color="auto"/>
        <w:bottom w:val="none" w:sz="0" w:space="0" w:color="auto"/>
        <w:right w:val="none" w:sz="0" w:space="0" w:color="auto"/>
      </w:divBdr>
      <w:divsChild>
        <w:div w:id="506138614">
          <w:marLeft w:val="0"/>
          <w:marRight w:val="0"/>
          <w:marTop w:val="0"/>
          <w:marBottom w:val="0"/>
          <w:divBdr>
            <w:top w:val="none" w:sz="0" w:space="0" w:color="auto"/>
            <w:left w:val="none" w:sz="0" w:space="0" w:color="auto"/>
            <w:bottom w:val="none" w:sz="0" w:space="0" w:color="auto"/>
            <w:right w:val="none" w:sz="0" w:space="0" w:color="auto"/>
          </w:divBdr>
          <w:divsChild>
            <w:div w:id="19039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9756">
      <w:bodyDiv w:val="1"/>
      <w:marLeft w:val="0"/>
      <w:marRight w:val="0"/>
      <w:marTop w:val="0"/>
      <w:marBottom w:val="0"/>
      <w:divBdr>
        <w:top w:val="none" w:sz="0" w:space="0" w:color="auto"/>
        <w:left w:val="none" w:sz="0" w:space="0" w:color="auto"/>
        <w:bottom w:val="none" w:sz="0" w:space="0" w:color="auto"/>
        <w:right w:val="none" w:sz="0" w:space="0" w:color="auto"/>
      </w:divBdr>
      <w:divsChild>
        <w:div w:id="1522478125">
          <w:marLeft w:val="0"/>
          <w:marRight w:val="0"/>
          <w:marTop w:val="0"/>
          <w:marBottom w:val="0"/>
          <w:divBdr>
            <w:top w:val="none" w:sz="0" w:space="0" w:color="auto"/>
            <w:left w:val="none" w:sz="0" w:space="0" w:color="auto"/>
            <w:bottom w:val="none" w:sz="0" w:space="0" w:color="auto"/>
            <w:right w:val="none" w:sz="0" w:space="0" w:color="auto"/>
          </w:divBdr>
          <w:divsChild>
            <w:div w:id="2013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4349">
      <w:bodyDiv w:val="1"/>
      <w:marLeft w:val="0"/>
      <w:marRight w:val="0"/>
      <w:marTop w:val="0"/>
      <w:marBottom w:val="0"/>
      <w:divBdr>
        <w:top w:val="none" w:sz="0" w:space="0" w:color="auto"/>
        <w:left w:val="none" w:sz="0" w:space="0" w:color="auto"/>
        <w:bottom w:val="none" w:sz="0" w:space="0" w:color="auto"/>
        <w:right w:val="none" w:sz="0" w:space="0" w:color="auto"/>
      </w:divBdr>
    </w:div>
    <w:div w:id="1620721581">
      <w:bodyDiv w:val="1"/>
      <w:marLeft w:val="0"/>
      <w:marRight w:val="0"/>
      <w:marTop w:val="0"/>
      <w:marBottom w:val="0"/>
      <w:divBdr>
        <w:top w:val="none" w:sz="0" w:space="0" w:color="auto"/>
        <w:left w:val="none" w:sz="0" w:space="0" w:color="auto"/>
        <w:bottom w:val="none" w:sz="0" w:space="0" w:color="auto"/>
        <w:right w:val="none" w:sz="0" w:space="0" w:color="auto"/>
      </w:divBdr>
      <w:divsChild>
        <w:div w:id="1391031130">
          <w:marLeft w:val="0"/>
          <w:marRight w:val="0"/>
          <w:marTop w:val="0"/>
          <w:marBottom w:val="0"/>
          <w:divBdr>
            <w:top w:val="none" w:sz="0" w:space="0" w:color="auto"/>
            <w:left w:val="none" w:sz="0" w:space="0" w:color="auto"/>
            <w:bottom w:val="none" w:sz="0" w:space="0" w:color="auto"/>
            <w:right w:val="none" w:sz="0" w:space="0" w:color="auto"/>
          </w:divBdr>
          <w:divsChild>
            <w:div w:id="5197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4019">
      <w:bodyDiv w:val="1"/>
      <w:marLeft w:val="0"/>
      <w:marRight w:val="0"/>
      <w:marTop w:val="0"/>
      <w:marBottom w:val="0"/>
      <w:divBdr>
        <w:top w:val="none" w:sz="0" w:space="0" w:color="auto"/>
        <w:left w:val="none" w:sz="0" w:space="0" w:color="auto"/>
        <w:bottom w:val="none" w:sz="0" w:space="0" w:color="auto"/>
        <w:right w:val="none" w:sz="0" w:space="0" w:color="auto"/>
      </w:divBdr>
    </w:div>
    <w:div w:id="2017995088">
      <w:bodyDiv w:val="1"/>
      <w:marLeft w:val="0"/>
      <w:marRight w:val="0"/>
      <w:marTop w:val="0"/>
      <w:marBottom w:val="0"/>
      <w:divBdr>
        <w:top w:val="none" w:sz="0" w:space="0" w:color="auto"/>
        <w:left w:val="none" w:sz="0" w:space="0" w:color="auto"/>
        <w:bottom w:val="none" w:sz="0" w:space="0" w:color="auto"/>
        <w:right w:val="none" w:sz="0" w:space="0" w:color="auto"/>
      </w:divBdr>
      <w:divsChild>
        <w:div w:id="175851008">
          <w:marLeft w:val="0"/>
          <w:marRight w:val="0"/>
          <w:marTop w:val="0"/>
          <w:marBottom w:val="0"/>
          <w:divBdr>
            <w:top w:val="none" w:sz="0" w:space="0" w:color="auto"/>
            <w:left w:val="none" w:sz="0" w:space="0" w:color="auto"/>
            <w:bottom w:val="none" w:sz="0" w:space="0" w:color="auto"/>
            <w:right w:val="none" w:sz="0" w:space="0" w:color="auto"/>
          </w:divBdr>
          <w:divsChild>
            <w:div w:id="74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800">
      <w:bodyDiv w:val="1"/>
      <w:marLeft w:val="0"/>
      <w:marRight w:val="0"/>
      <w:marTop w:val="0"/>
      <w:marBottom w:val="0"/>
      <w:divBdr>
        <w:top w:val="none" w:sz="0" w:space="0" w:color="auto"/>
        <w:left w:val="none" w:sz="0" w:space="0" w:color="auto"/>
        <w:bottom w:val="none" w:sz="0" w:space="0" w:color="auto"/>
        <w:right w:val="none" w:sz="0" w:space="0" w:color="auto"/>
      </w:divBdr>
      <w:divsChild>
        <w:div w:id="46608444">
          <w:marLeft w:val="0"/>
          <w:marRight w:val="0"/>
          <w:marTop w:val="0"/>
          <w:marBottom w:val="0"/>
          <w:divBdr>
            <w:top w:val="none" w:sz="0" w:space="0" w:color="auto"/>
            <w:left w:val="none" w:sz="0" w:space="0" w:color="auto"/>
            <w:bottom w:val="none" w:sz="0" w:space="0" w:color="auto"/>
            <w:right w:val="none" w:sz="0" w:space="0" w:color="auto"/>
          </w:divBdr>
          <w:divsChild>
            <w:div w:id="464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415">
      <w:bodyDiv w:val="1"/>
      <w:marLeft w:val="0"/>
      <w:marRight w:val="0"/>
      <w:marTop w:val="0"/>
      <w:marBottom w:val="0"/>
      <w:divBdr>
        <w:top w:val="none" w:sz="0" w:space="0" w:color="auto"/>
        <w:left w:val="none" w:sz="0" w:space="0" w:color="auto"/>
        <w:bottom w:val="none" w:sz="0" w:space="0" w:color="auto"/>
        <w:right w:val="none" w:sz="0" w:space="0" w:color="auto"/>
      </w:divBdr>
      <w:divsChild>
        <w:div w:id="60761411">
          <w:marLeft w:val="0"/>
          <w:marRight w:val="0"/>
          <w:marTop w:val="0"/>
          <w:marBottom w:val="0"/>
          <w:divBdr>
            <w:top w:val="none" w:sz="0" w:space="0" w:color="auto"/>
            <w:left w:val="none" w:sz="0" w:space="0" w:color="auto"/>
            <w:bottom w:val="none" w:sz="0" w:space="0" w:color="auto"/>
            <w:right w:val="none" w:sz="0" w:space="0" w:color="auto"/>
          </w:divBdr>
          <w:divsChild>
            <w:div w:id="16086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7DFE5-AB83-48DE-97D3-CD6702C5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10772</TotalTime>
  <Pages>12</Pages>
  <Words>3934</Words>
  <Characters>22428</Characters>
  <Application>Microsoft Office Word</Application>
  <DocSecurity>0</DocSecurity>
  <Lines>186</Lines>
  <Paragraphs>52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26310</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RePack by Diakov</cp:lastModifiedBy>
  <cp:revision>636</cp:revision>
  <cp:lastPrinted>2018-03-19T09:02:00Z</cp:lastPrinted>
  <dcterms:created xsi:type="dcterms:W3CDTF">2018-02-24T18:50:00Z</dcterms:created>
  <dcterms:modified xsi:type="dcterms:W3CDTF">2018-03-19T09:08:00Z</dcterms:modified>
</cp:coreProperties>
</file>